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b w:val="0"/>
          <w:bCs w:val="0"/>
          <w:smallCaps w:val="0"/>
          <w:sz w:val="44"/>
          <w:szCs w:val="44"/>
        </w:rPr>
        <w:id w:val="-1014990864"/>
        <w:docPartObj>
          <w:docPartGallery w:val="Cover Pages"/>
          <w:docPartUnique/>
        </w:docPartObj>
      </w:sdtPr>
      <w:sdtEndPr>
        <w:rPr>
          <w:sz w:val="24"/>
          <w:szCs w:val="24"/>
        </w:rPr>
      </w:sdtEndPr>
      <w:sdtContent>
        <w:p w14:paraId="5B33CEA0" w14:textId="77777777" w:rsidR="00273903" w:rsidRPr="00273903" w:rsidRDefault="00273903" w:rsidP="00273903">
          <w:pPr>
            <w:pStyle w:val="Title"/>
            <w:rPr>
              <w:rFonts w:asciiTheme="minorHAnsi" w:hAnsiTheme="minorHAnsi"/>
              <w:b w:val="0"/>
              <w:smallCaps w:val="0"/>
              <w:sz w:val="16"/>
              <w:szCs w:val="16"/>
            </w:rPr>
          </w:pPr>
          <w:r w:rsidRPr="00273903">
            <w:rPr>
              <w:rFonts w:asciiTheme="minorHAnsi" w:hAnsiTheme="minorHAnsi"/>
              <w:b w:val="0"/>
              <w:smallCaps w:val="0"/>
              <w:sz w:val="16"/>
              <w:szCs w:val="16"/>
            </w:rPr>
            <w:t>a program of</w:t>
          </w:r>
        </w:p>
        <w:p w14:paraId="6D8AB25B" w14:textId="77777777" w:rsidR="00273903" w:rsidRPr="00273903" w:rsidRDefault="00273903" w:rsidP="00273903">
          <w:pPr>
            <w:pStyle w:val="Title"/>
            <w:rPr>
              <w:rFonts w:asciiTheme="minorHAnsi" w:hAnsiTheme="minorHAnsi"/>
              <w:sz w:val="24"/>
            </w:rPr>
          </w:pPr>
          <w:r w:rsidRPr="00273903">
            <w:rPr>
              <w:rFonts w:asciiTheme="minorHAnsi" w:hAnsiTheme="minorHAnsi"/>
              <w:sz w:val="24"/>
            </w:rPr>
            <w:t>Northwest New Mexico Council of Governments</w:t>
          </w:r>
        </w:p>
        <w:p w14:paraId="7CE92BEA" w14:textId="77777777" w:rsidR="00273903" w:rsidRPr="00273903" w:rsidRDefault="00273903" w:rsidP="00273903">
          <w:pPr>
            <w:pBdr>
              <w:top w:val="threeDEmboss" w:sz="12" w:space="1" w:color="008080"/>
            </w:pBdr>
            <w:jc w:val="center"/>
            <w:rPr>
              <w:rFonts w:asciiTheme="minorHAnsi" w:hAnsiTheme="minorHAnsi"/>
              <w:b/>
              <w:bCs/>
              <w:sz w:val="12"/>
            </w:rPr>
          </w:pPr>
        </w:p>
        <w:p w14:paraId="1846AEB7" w14:textId="77777777" w:rsidR="00273903" w:rsidRPr="00273903" w:rsidRDefault="00273903" w:rsidP="00273903">
          <w:pPr>
            <w:spacing w:line="216" w:lineRule="auto"/>
            <w:jc w:val="center"/>
            <w:rPr>
              <w:rFonts w:asciiTheme="minorHAnsi" w:hAnsiTheme="minorHAnsi"/>
              <w:b/>
              <w:bCs/>
              <w:color w:val="008080"/>
              <w:sz w:val="40"/>
              <w14:shadow w14:blurRad="50800" w14:dist="38100" w14:dir="2700000" w14:sx="100000" w14:sy="100000" w14:kx="0" w14:ky="0" w14:algn="tl">
                <w14:srgbClr w14:val="000000">
                  <w14:alpha w14:val="60000"/>
                </w14:srgbClr>
              </w14:shadow>
            </w:rPr>
          </w:pPr>
          <w:r w:rsidRPr="00273903">
            <w:rPr>
              <w:rFonts w:asciiTheme="minorHAnsi" w:hAnsiTheme="minorHAnsi"/>
              <w:b/>
              <w:bCs/>
              <w:color w:val="008080"/>
              <w:sz w:val="40"/>
              <w14:shadow w14:blurRad="50800" w14:dist="38100" w14:dir="2700000" w14:sx="100000" w14:sy="100000" w14:kx="0" w14:ky="0" w14:algn="tl">
                <w14:srgbClr w14:val="000000">
                  <w14:alpha w14:val="60000"/>
                </w14:srgbClr>
              </w14:shadow>
            </w:rPr>
            <w:t>Northwest Regional Transportation Planning Organization</w:t>
          </w:r>
        </w:p>
        <w:p w14:paraId="6AA95BF3" w14:textId="77777777" w:rsidR="00273903" w:rsidRPr="00273903" w:rsidRDefault="00273903" w:rsidP="00273903">
          <w:pPr>
            <w:spacing w:after="240" w:line="216" w:lineRule="auto"/>
            <w:jc w:val="center"/>
            <w:rPr>
              <w:rFonts w:asciiTheme="minorHAnsi" w:hAnsiTheme="minorHAnsi"/>
              <w:b/>
              <w:bCs/>
              <w:color w:val="008080"/>
              <w:sz w:val="40"/>
              <w14:shadow w14:blurRad="50800" w14:dist="38100" w14:dir="2700000" w14:sx="100000" w14:sy="100000" w14:kx="0" w14:ky="0" w14:algn="tl">
                <w14:srgbClr w14:val="000000">
                  <w14:alpha w14:val="60000"/>
                </w14:srgbClr>
              </w14:shadow>
            </w:rPr>
          </w:pPr>
          <w:r w:rsidRPr="00273903">
            <w:rPr>
              <w:rFonts w:asciiTheme="minorHAnsi" w:hAnsiTheme="minorHAnsi"/>
              <w:b/>
              <w:bCs/>
              <w:color w:val="008080"/>
              <w:sz w:val="40"/>
              <w14:shadow w14:blurRad="50800" w14:dist="38100" w14:dir="2700000" w14:sx="100000" w14:sy="100000" w14:kx="0" w14:ky="0" w14:algn="tl">
                <w14:srgbClr w14:val="000000">
                  <w14:alpha w14:val="60000"/>
                </w14:srgbClr>
              </w14:shadow>
            </w:rPr>
            <w:t>(NWRTPO)</w:t>
          </w:r>
        </w:p>
        <w:p w14:paraId="7E395F54" w14:textId="77777777" w:rsidR="00E579BA" w:rsidRPr="00273903" w:rsidRDefault="00E579BA" w:rsidP="00273903">
          <w:pPr>
            <w:spacing w:line="276" w:lineRule="auto"/>
            <w:jc w:val="center"/>
            <w:rPr>
              <w:rFonts w:asciiTheme="minorHAnsi" w:hAnsiTheme="minorHAnsi"/>
              <w:sz w:val="44"/>
              <w:szCs w:val="44"/>
            </w:rPr>
          </w:pPr>
        </w:p>
        <w:p w14:paraId="7A0B027D" w14:textId="77777777" w:rsidR="00E579BA" w:rsidRPr="00273903" w:rsidRDefault="000B110F" w:rsidP="00FA7CC6">
          <w:pPr>
            <w:spacing w:line="276" w:lineRule="auto"/>
            <w:jc w:val="center"/>
            <w:rPr>
              <w:rFonts w:asciiTheme="minorHAnsi" w:hAnsiTheme="minorHAnsi"/>
              <w:sz w:val="44"/>
              <w:szCs w:val="44"/>
            </w:rPr>
          </w:pPr>
          <w:r>
            <w:rPr>
              <w:rFonts w:asciiTheme="minorHAnsi" w:hAnsiTheme="minorHAnsi"/>
              <w:noProof/>
              <w:sz w:val="44"/>
              <w:szCs w:val="44"/>
            </w:rPr>
            <w:drawing>
              <wp:inline distT="0" distB="0" distL="0" distR="0" wp14:anchorId="4903C991" wp14:editId="3158A607">
                <wp:extent cx="3051544" cy="3075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NM_COG_Logo_CA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2217" cy="3076021"/>
                        </a:xfrm>
                        <a:prstGeom prst="rect">
                          <a:avLst/>
                        </a:prstGeom>
                      </pic:spPr>
                    </pic:pic>
                  </a:graphicData>
                </a:graphic>
              </wp:inline>
            </w:drawing>
          </w:r>
        </w:p>
        <w:p w14:paraId="136B61AF" w14:textId="77777777" w:rsidR="00E579BA" w:rsidRPr="00273903" w:rsidRDefault="00E579BA" w:rsidP="00FA7CC6">
          <w:pPr>
            <w:spacing w:line="276" w:lineRule="auto"/>
            <w:jc w:val="center"/>
            <w:rPr>
              <w:rFonts w:asciiTheme="minorHAnsi" w:hAnsiTheme="minorHAnsi"/>
              <w:sz w:val="44"/>
              <w:szCs w:val="44"/>
            </w:rPr>
          </w:pPr>
        </w:p>
        <w:p w14:paraId="2704A719" w14:textId="0369EA79" w:rsidR="006E18D4" w:rsidRPr="00E6544D" w:rsidRDefault="0013400C" w:rsidP="00FA7CC6">
          <w:pPr>
            <w:spacing w:line="276" w:lineRule="auto"/>
            <w:jc w:val="center"/>
            <w:rPr>
              <w:rFonts w:asciiTheme="minorHAnsi" w:hAnsiTheme="minorHAnsi"/>
              <w:b/>
              <w:sz w:val="56"/>
              <w:szCs w:val="56"/>
              <w:u w:val="single"/>
            </w:rPr>
          </w:pPr>
          <w:r w:rsidRPr="00273903">
            <w:rPr>
              <w:rFonts w:asciiTheme="minorHAnsi" w:hAnsiTheme="minorHAnsi"/>
              <w:b/>
              <w:sz w:val="56"/>
              <w:szCs w:val="56"/>
              <w:u w:val="single"/>
            </w:rPr>
            <w:t>Title VI Pla</w:t>
          </w:r>
          <w:r w:rsidR="00E6544D">
            <w:rPr>
              <w:rFonts w:asciiTheme="minorHAnsi" w:hAnsiTheme="minorHAnsi"/>
              <w:b/>
              <w:sz w:val="56"/>
              <w:szCs w:val="56"/>
              <w:u w:val="single"/>
            </w:rPr>
            <w:t>n</w:t>
          </w:r>
        </w:p>
        <w:p w14:paraId="7B9EA196" w14:textId="52D81380" w:rsidR="00AB0FE7" w:rsidRPr="006E18D4" w:rsidRDefault="00AB0FE7" w:rsidP="00FA7CC6">
          <w:pPr>
            <w:spacing w:line="276" w:lineRule="auto"/>
            <w:jc w:val="center"/>
            <w:rPr>
              <w:rFonts w:asciiTheme="minorHAnsi" w:hAnsiTheme="minorHAnsi"/>
              <w:b/>
              <w:sz w:val="32"/>
              <w:szCs w:val="32"/>
            </w:rPr>
          </w:pPr>
          <w:r>
            <w:rPr>
              <w:rFonts w:asciiTheme="minorHAnsi" w:hAnsiTheme="minorHAnsi"/>
              <w:b/>
              <w:sz w:val="32"/>
              <w:szCs w:val="32"/>
            </w:rPr>
            <w:t>20</w:t>
          </w:r>
          <w:r w:rsidR="00547D79">
            <w:rPr>
              <w:rFonts w:asciiTheme="minorHAnsi" w:hAnsiTheme="minorHAnsi"/>
              <w:b/>
              <w:sz w:val="32"/>
              <w:szCs w:val="32"/>
            </w:rPr>
            <w:t>2</w:t>
          </w:r>
          <w:r w:rsidR="003C24A5">
            <w:rPr>
              <w:rFonts w:asciiTheme="minorHAnsi" w:hAnsiTheme="minorHAnsi"/>
              <w:b/>
              <w:sz w:val="32"/>
              <w:szCs w:val="32"/>
            </w:rPr>
            <w:t>3</w:t>
          </w:r>
          <w:r>
            <w:rPr>
              <w:rFonts w:asciiTheme="minorHAnsi" w:hAnsiTheme="minorHAnsi"/>
              <w:b/>
              <w:sz w:val="32"/>
              <w:szCs w:val="32"/>
            </w:rPr>
            <w:t xml:space="preserve"> Reauthorization</w:t>
          </w:r>
        </w:p>
        <w:p w14:paraId="788B439E" w14:textId="77777777" w:rsidR="00E579BA" w:rsidRPr="00273903" w:rsidRDefault="00E579BA" w:rsidP="00FA7CC6">
          <w:pPr>
            <w:spacing w:line="276" w:lineRule="auto"/>
            <w:jc w:val="center"/>
            <w:rPr>
              <w:rFonts w:asciiTheme="minorHAnsi" w:hAnsiTheme="minorHAnsi"/>
              <w:sz w:val="44"/>
              <w:szCs w:val="44"/>
            </w:rPr>
          </w:pPr>
        </w:p>
        <w:p w14:paraId="11AE06ED" w14:textId="77777777" w:rsidR="00E579BA" w:rsidRPr="00273903" w:rsidRDefault="00E579BA" w:rsidP="0082016F">
          <w:pPr>
            <w:spacing w:line="276" w:lineRule="auto"/>
            <w:jc w:val="both"/>
            <w:rPr>
              <w:rFonts w:asciiTheme="minorHAnsi" w:hAnsiTheme="minorHAnsi"/>
            </w:rPr>
          </w:pPr>
        </w:p>
        <w:p w14:paraId="5C4C75C2" w14:textId="77777777" w:rsidR="0079231E" w:rsidRPr="00273903" w:rsidRDefault="0079231E" w:rsidP="0082016F">
          <w:pPr>
            <w:spacing w:after="200" w:line="276" w:lineRule="auto"/>
            <w:jc w:val="both"/>
            <w:rPr>
              <w:rFonts w:asciiTheme="minorHAnsi" w:hAnsiTheme="minorHAnsi" w:cs="Arial"/>
              <w:sz w:val="40"/>
              <w:szCs w:val="40"/>
            </w:rPr>
          </w:pPr>
        </w:p>
        <w:p w14:paraId="7C4E6E23" w14:textId="77777777" w:rsidR="0082016F" w:rsidRPr="00273903" w:rsidRDefault="0082016F" w:rsidP="0082016F">
          <w:pPr>
            <w:spacing w:after="200" w:line="276" w:lineRule="auto"/>
            <w:jc w:val="both"/>
            <w:rPr>
              <w:rFonts w:asciiTheme="minorHAnsi" w:hAnsiTheme="minorHAnsi" w:cs="Arial"/>
              <w:i/>
            </w:rPr>
          </w:pPr>
          <w:r w:rsidRPr="00273903">
            <w:rPr>
              <w:rFonts w:asciiTheme="minorHAnsi" w:hAnsiTheme="minorHAnsi" w:cs="Arial"/>
              <w:i/>
            </w:rPr>
            <w:br w:type="page"/>
          </w:r>
        </w:p>
        <w:p w14:paraId="67E42CAC" w14:textId="77777777" w:rsidR="00FA7CC6" w:rsidRPr="00273903" w:rsidRDefault="00FA7CC6" w:rsidP="00E03489">
          <w:pPr>
            <w:spacing w:after="200" w:line="276" w:lineRule="auto"/>
            <w:jc w:val="center"/>
            <w:rPr>
              <w:rFonts w:asciiTheme="minorHAnsi" w:hAnsiTheme="minorHAnsi"/>
              <w:sz w:val="44"/>
              <w:szCs w:val="44"/>
            </w:rPr>
          </w:pPr>
          <w:r w:rsidRPr="00273903">
            <w:rPr>
              <w:rFonts w:asciiTheme="minorHAnsi" w:hAnsiTheme="minorHAnsi"/>
              <w:sz w:val="44"/>
              <w:szCs w:val="44"/>
            </w:rPr>
            <w:lastRenderedPageBreak/>
            <w:t>Table of Contents</w:t>
          </w:r>
        </w:p>
        <w:p w14:paraId="3792BB58" w14:textId="77777777" w:rsidR="00E579BA" w:rsidRPr="00273903" w:rsidRDefault="00E579BA" w:rsidP="00FA7CC6">
          <w:pPr>
            <w:spacing w:line="276" w:lineRule="auto"/>
            <w:jc w:val="both"/>
            <w:rPr>
              <w:rFonts w:asciiTheme="minorHAnsi" w:hAnsiTheme="minorHAnsi" w:cs="Arial"/>
              <w:b/>
            </w:rPr>
          </w:pPr>
        </w:p>
        <w:p w14:paraId="1329F849" w14:textId="77777777" w:rsidR="00FA7CC6" w:rsidRPr="00273903" w:rsidRDefault="00FA7CC6"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sidRPr="00273903">
            <w:rPr>
              <w:rFonts w:asciiTheme="minorHAnsi" w:hAnsiTheme="minorHAnsi" w:cs="Arial"/>
              <w:b/>
            </w:rPr>
            <w:t>Statements of Policy</w:t>
          </w:r>
          <w:r w:rsidRPr="00273903">
            <w:rPr>
              <w:rFonts w:asciiTheme="minorHAnsi" w:hAnsiTheme="minorHAnsi" w:cs="Arial"/>
              <w:b/>
            </w:rPr>
            <w:tab/>
            <w:t>1</w:t>
          </w:r>
        </w:p>
        <w:p w14:paraId="4C26CFC7" w14:textId="77777777" w:rsidR="00FA7CC6" w:rsidRPr="00273903" w:rsidRDefault="00FA7CC6"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sidRPr="00273903">
            <w:rPr>
              <w:rFonts w:asciiTheme="minorHAnsi" w:hAnsiTheme="minorHAnsi" w:cs="Arial"/>
              <w:b/>
            </w:rPr>
            <w:t>Title VI Assurances</w:t>
          </w:r>
          <w:r w:rsidRPr="00273903">
            <w:rPr>
              <w:rFonts w:asciiTheme="minorHAnsi" w:hAnsiTheme="minorHAnsi" w:cs="Arial"/>
              <w:b/>
            </w:rPr>
            <w:tab/>
            <w:t>2</w:t>
          </w:r>
        </w:p>
        <w:p w14:paraId="07FDD52C" w14:textId="77777777" w:rsidR="00FA7CC6" w:rsidRPr="00273903" w:rsidRDefault="00FA7CC6"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sidRPr="00273903">
            <w:rPr>
              <w:rFonts w:asciiTheme="minorHAnsi" w:hAnsiTheme="minorHAnsi" w:cs="Arial"/>
              <w:b/>
            </w:rPr>
            <w:t>Title VI and Environment Justice – RTPO Planning Requirements</w:t>
          </w:r>
          <w:r w:rsidRPr="00273903">
            <w:rPr>
              <w:rFonts w:asciiTheme="minorHAnsi" w:hAnsiTheme="minorHAnsi" w:cs="Arial"/>
              <w:b/>
            </w:rPr>
            <w:tab/>
            <w:t>5</w:t>
          </w:r>
        </w:p>
        <w:p w14:paraId="2FE79E3A" w14:textId="77777777" w:rsidR="00EF72AE" w:rsidRPr="00273903" w:rsidRDefault="00FA7CC6"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sz w:val="22"/>
              <w:szCs w:val="28"/>
            </w:rPr>
          </w:pPr>
          <w:r w:rsidRPr="00273903">
            <w:rPr>
              <w:rFonts w:asciiTheme="minorHAnsi" w:hAnsiTheme="minorHAnsi" w:cs="Arial"/>
              <w:b/>
            </w:rPr>
            <w:t>Title VI and Environmental Justice – the Public Participation Process</w:t>
          </w:r>
          <w:r w:rsidR="00EF72AE" w:rsidRPr="00273903">
            <w:rPr>
              <w:rFonts w:asciiTheme="minorHAnsi" w:hAnsiTheme="minorHAnsi" w:cs="Arial"/>
              <w:b/>
            </w:rPr>
            <w:tab/>
            <w:t>7</w:t>
          </w:r>
        </w:p>
        <w:p w14:paraId="63ADD51C" w14:textId="77777777" w:rsidR="00FA7CC6" w:rsidRDefault="00EF72AE"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sz w:val="22"/>
              <w:szCs w:val="28"/>
            </w:rPr>
          </w:pPr>
          <w:r w:rsidRPr="00273903">
            <w:rPr>
              <w:rFonts w:asciiTheme="minorHAnsi" w:hAnsiTheme="minorHAnsi" w:cs="Arial"/>
              <w:b/>
            </w:rPr>
            <w:t>Organization and Staff Responsibilities</w:t>
          </w:r>
          <w:r w:rsidRPr="00273903">
            <w:rPr>
              <w:rFonts w:asciiTheme="minorHAnsi" w:hAnsiTheme="minorHAnsi" w:cs="Arial"/>
              <w:b/>
              <w:sz w:val="22"/>
              <w:szCs w:val="28"/>
            </w:rPr>
            <w:tab/>
            <w:t>9</w:t>
          </w:r>
        </w:p>
        <w:p w14:paraId="1ED57C4C" w14:textId="77777777" w:rsidR="00A057B7" w:rsidRPr="00A057B7" w:rsidRDefault="00A057B7"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sidRPr="00A057B7">
            <w:rPr>
              <w:rFonts w:asciiTheme="minorHAnsi" w:hAnsiTheme="minorHAnsi" w:cs="Arial"/>
              <w:b/>
            </w:rPr>
            <w:t xml:space="preserve">Primary Program Area and </w:t>
          </w:r>
          <w:r>
            <w:rPr>
              <w:rFonts w:asciiTheme="minorHAnsi" w:hAnsiTheme="minorHAnsi" w:cs="Arial"/>
              <w:b/>
            </w:rPr>
            <w:t>Review Procedures………………………………………………………….10</w:t>
          </w:r>
        </w:p>
        <w:p w14:paraId="7F0E4360" w14:textId="77777777" w:rsidR="00FA7CC6" w:rsidRPr="00273903" w:rsidRDefault="00EF72AE"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sidRPr="00273903">
            <w:rPr>
              <w:rFonts w:asciiTheme="minorHAnsi" w:hAnsiTheme="minorHAnsi" w:cs="Arial"/>
              <w:b/>
            </w:rPr>
            <w:t>Title VI Coordinator and Complaint Process</w:t>
          </w:r>
          <w:r w:rsidRPr="00273903">
            <w:rPr>
              <w:rFonts w:asciiTheme="minorHAnsi" w:hAnsiTheme="minorHAnsi" w:cs="Arial"/>
              <w:b/>
            </w:rPr>
            <w:tab/>
            <w:t>11</w:t>
          </w:r>
        </w:p>
        <w:p w14:paraId="613BBCEC" w14:textId="77777777" w:rsidR="00EF72AE" w:rsidRDefault="00EF72AE"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sidRPr="00273903">
            <w:rPr>
              <w:rFonts w:asciiTheme="minorHAnsi" w:hAnsiTheme="minorHAnsi" w:cs="Arial"/>
              <w:b/>
            </w:rPr>
            <w:t>Limited English Proficiency Plan</w:t>
          </w:r>
          <w:r w:rsidRPr="00273903">
            <w:rPr>
              <w:rFonts w:asciiTheme="minorHAnsi" w:hAnsiTheme="minorHAnsi" w:cs="Arial"/>
              <w:b/>
            </w:rPr>
            <w:tab/>
            <w:t>1</w:t>
          </w:r>
          <w:r w:rsidR="006E18D4">
            <w:rPr>
              <w:rFonts w:asciiTheme="minorHAnsi" w:hAnsiTheme="minorHAnsi" w:cs="Arial"/>
              <w:b/>
            </w:rPr>
            <w:t>3</w:t>
          </w:r>
        </w:p>
        <w:p w14:paraId="4BCB9E19" w14:textId="77777777" w:rsidR="006E18D4" w:rsidRDefault="006E18D4"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Pr>
              <w:rFonts w:asciiTheme="minorHAnsi" w:hAnsiTheme="minorHAnsi" w:cs="Arial"/>
              <w:b/>
            </w:rPr>
            <w:t>External Communication………………………………………………………………………………………</w:t>
          </w:r>
          <w:proofErr w:type="gramStart"/>
          <w:r>
            <w:rPr>
              <w:rFonts w:asciiTheme="minorHAnsi" w:hAnsiTheme="minorHAnsi" w:cs="Arial"/>
              <w:b/>
            </w:rPr>
            <w:t>…..</w:t>
          </w:r>
          <w:proofErr w:type="gramEnd"/>
          <w:r>
            <w:rPr>
              <w:rFonts w:asciiTheme="minorHAnsi" w:hAnsiTheme="minorHAnsi" w:cs="Arial"/>
              <w:b/>
            </w:rPr>
            <w:t>15</w:t>
          </w:r>
        </w:p>
        <w:p w14:paraId="5D7D024B" w14:textId="77777777" w:rsidR="006E18D4" w:rsidRPr="00273903" w:rsidRDefault="006E18D4" w:rsidP="00EF72AE">
          <w:pPr>
            <w:pStyle w:val="ListParagraph"/>
            <w:numPr>
              <w:ilvl w:val="0"/>
              <w:numId w:val="8"/>
            </w:numPr>
            <w:tabs>
              <w:tab w:val="right" w:leader="dot" w:pos="9360"/>
            </w:tabs>
            <w:spacing w:after="360" w:line="276" w:lineRule="auto"/>
            <w:contextualSpacing w:val="0"/>
            <w:jc w:val="both"/>
            <w:rPr>
              <w:rFonts w:asciiTheme="minorHAnsi" w:hAnsiTheme="minorHAnsi" w:cs="Arial"/>
              <w:b/>
            </w:rPr>
          </w:pPr>
          <w:r>
            <w:rPr>
              <w:rFonts w:asciiTheme="minorHAnsi" w:hAnsiTheme="minorHAnsi" w:cs="Arial"/>
              <w:b/>
            </w:rPr>
            <w:t>Notice of Rights……………………………………………………………………………………………………</w:t>
          </w:r>
          <w:proofErr w:type="gramStart"/>
          <w:r>
            <w:rPr>
              <w:rFonts w:asciiTheme="minorHAnsi" w:hAnsiTheme="minorHAnsi" w:cs="Arial"/>
              <w:b/>
            </w:rPr>
            <w:t>…..</w:t>
          </w:r>
          <w:proofErr w:type="gramEnd"/>
          <w:r>
            <w:rPr>
              <w:rFonts w:asciiTheme="minorHAnsi" w:hAnsiTheme="minorHAnsi" w:cs="Arial"/>
              <w:b/>
            </w:rPr>
            <w:t>15</w:t>
          </w:r>
        </w:p>
        <w:p w14:paraId="1FCDCF97" w14:textId="77777777" w:rsidR="00EF72AE" w:rsidRPr="00273903" w:rsidRDefault="00EF72AE" w:rsidP="00EF72AE">
          <w:pPr>
            <w:tabs>
              <w:tab w:val="right" w:leader="dot" w:pos="9360"/>
            </w:tabs>
            <w:spacing w:after="360" w:line="276" w:lineRule="auto"/>
            <w:jc w:val="both"/>
            <w:rPr>
              <w:rFonts w:asciiTheme="minorHAnsi" w:hAnsiTheme="minorHAnsi" w:cs="Arial"/>
              <w:b/>
            </w:rPr>
          </w:pPr>
          <w:r w:rsidRPr="00273903">
            <w:rPr>
              <w:rFonts w:asciiTheme="minorHAnsi" w:hAnsiTheme="minorHAnsi" w:cs="Arial"/>
              <w:b/>
            </w:rPr>
            <w:t>Appendix A:</w:t>
          </w:r>
          <w:r w:rsidR="00A33C7C">
            <w:rPr>
              <w:rFonts w:asciiTheme="minorHAnsi" w:hAnsiTheme="minorHAnsi" w:cs="Arial"/>
              <w:b/>
            </w:rPr>
            <w:t xml:space="preserve">  </w:t>
          </w:r>
          <w:r w:rsidR="006E18D4">
            <w:rPr>
              <w:rFonts w:asciiTheme="minorHAnsi" w:hAnsiTheme="minorHAnsi" w:cs="Arial"/>
              <w:b/>
            </w:rPr>
            <w:t>Contractor Assurances</w:t>
          </w:r>
        </w:p>
        <w:p w14:paraId="35A18D40" w14:textId="77777777" w:rsidR="00E22D50" w:rsidRDefault="00EF72AE" w:rsidP="00E22D50">
          <w:pPr>
            <w:tabs>
              <w:tab w:val="right" w:leader="dot" w:pos="9360"/>
            </w:tabs>
            <w:spacing w:after="240" w:line="276" w:lineRule="auto"/>
            <w:rPr>
              <w:rFonts w:asciiTheme="minorHAnsi" w:hAnsiTheme="minorHAnsi" w:cs="Arial"/>
              <w:b/>
            </w:rPr>
          </w:pPr>
          <w:r w:rsidRPr="00273903">
            <w:rPr>
              <w:rFonts w:asciiTheme="minorHAnsi" w:hAnsiTheme="minorHAnsi" w:cs="Arial"/>
              <w:b/>
            </w:rPr>
            <w:t xml:space="preserve">Appendix B: </w:t>
          </w:r>
          <w:r w:rsidR="00A33C7C">
            <w:rPr>
              <w:rFonts w:asciiTheme="minorHAnsi" w:hAnsiTheme="minorHAnsi" w:cs="Arial"/>
              <w:b/>
            </w:rPr>
            <w:t xml:space="preserve"> </w:t>
          </w:r>
          <w:r w:rsidR="006E18D4">
            <w:rPr>
              <w:rFonts w:asciiTheme="minorHAnsi" w:hAnsiTheme="minorHAnsi" w:cs="Arial"/>
              <w:b/>
            </w:rPr>
            <w:t>Clauses for Transfer or Lease of Real Property</w:t>
          </w:r>
        </w:p>
        <w:p w14:paraId="11B4AF56" w14:textId="77777777" w:rsidR="00E22D50" w:rsidRDefault="00E22D50" w:rsidP="00E22D50">
          <w:pPr>
            <w:tabs>
              <w:tab w:val="right" w:leader="dot" w:pos="9360"/>
            </w:tabs>
            <w:spacing w:after="240" w:line="276" w:lineRule="auto"/>
            <w:rPr>
              <w:rFonts w:asciiTheme="minorHAnsi" w:hAnsiTheme="minorHAnsi" w:cs="Arial"/>
              <w:b/>
            </w:rPr>
          </w:pPr>
          <w:r>
            <w:rPr>
              <w:rFonts w:asciiTheme="minorHAnsi" w:hAnsiTheme="minorHAnsi" w:cs="Arial"/>
              <w:b/>
            </w:rPr>
            <w:t xml:space="preserve">Appendix C:  </w:t>
          </w:r>
          <w:r w:rsidR="006E18D4">
            <w:rPr>
              <w:rFonts w:asciiTheme="minorHAnsi" w:hAnsiTheme="minorHAnsi" w:cs="Arial"/>
              <w:b/>
            </w:rPr>
            <w:t>Organizational Chart</w:t>
          </w:r>
        </w:p>
        <w:p w14:paraId="5BB73CF9" w14:textId="77777777" w:rsidR="00A33C7C" w:rsidRDefault="00E22D50" w:rsidP="00A33C7C">
          <w:pPr>
            <w:tabs>
              <w:tab w:val="right" w:leader="dot" w:pos="9360"/>
            </w:tabs>
            <w:spacing w:after="240" w:line="276" w:lineRule="auto"/>
            <w:rPr>
              <w:rFonts w:asciiTheme="minorHAnsi" w:hAnsiTheme="minorHAnsi" w:cs="Arial"/>
              <w:b/>
            </w:rPr>
          </w:pPr>
          <w:r>
            <w:rPr>
              <w:rFonts w:asciiTheme="minorHAnsi" w:hAnsiTheme="minorHAnsi" w:cs="Arial"/>
              <w:b/>
            </w:rPr>
            <w:t xml:space="preserve">Appendix D:  </w:t>
          </w:r>
          <w:r w:rsidR="00A33C7C">
            <w:rPr>
              <w:rFonts w:asciiTheme="minorHAnsi" w:hAnsiTheme="minorHAnsi" w:cs="Arial"/>
              <w:b/>
            </w:rPr>
            <w:t>Title VI Complaint Form</w:t>
          </w:r>
        </w:p>
        <w:p w14:paraId="1FAB0848" w14:textId="77777777" w:rsidR="00C30736" w:rsidRPr="00E22D50" w:rsidRDefault="00E22D50" w:rsidP="00E22D50">
          <w:pPr>
            <w:tabs>
              <w:tab w:val="right" w:leader="dot" w:pos="9360"/>
            </w:tabs>
            <w:spacing w:after="240" w:line="276" w:lineRule="auto"/>
            <w:rPr>
              <w:rFonts w:asciiTheme="minorHAnsi" w:hAnsiTheme="minorHAnsi" w:cs="Arial"/>
            </w:rPr>
            <w:sectPr w:rsidR="00C30736" w:rsidRPr="00E22D50" w:rsidSect="00C30736">
              <w:footerReference w:type="first" r:id="rId9"/>
              <w:pgSz w:w="12240" w:h="15840" w:code="1"/>
              <w:pgMar w:top="1440" w:right="1440" w:bottom="1440" w:left="1440" w:header="0" w:footer="720" w:gutter="0"/>
              <w:pgNumType w:start="0"/>
              <w:cols w:space="720"/>
              <w:titlePg/>
              <w:docGrid w:linePitch="360"/>
            </w:sectPr>
          </w:pPr>
          <w:r>
            <w:rPr>
              <w:rFonts w:asciiTheme="minorHAnsi" w:hAnsiTheme="minorHAnsi" w:cs="Arial"/>
              <w:b/>
            </w:rPr>
            <w:t xml:space="preserve">    </w:t>
          </w:r>
          <w:r w:rsidR="00A33C7C">
            <w:rPr>
              <w:rFonts w:asciiTheme="minorHAnsi" w:hAnsiTheme="minorHAnsi" w:cs="Arial"/>
              <w:b/>
            </w:rPr>
            <w:t xml:space="preserve">  </w:t>
          </w:r>
        </w:p>
        <w:p w14:paraId="7F69743D" w14:textId="77777777" w:rsidR="00E579BA" w:rsidRPr="00273903" w:rsidRDefault="0082016F" w:rsidP="00FA7CC6">
          <w:pPr>
            <w:pStyle w:val="ListParagraph"/>
            <w:numPr>
              <w:ilvl w:val="0"/>
              <w:numId w:val="16"/>
            </w:numPr>
            <w:spacing w:line="276" w:lineRule="auto"/>
            <w:ind w:left="720"/>
            <w:jc w:val="both"/>
            <w:rPr>
              <w:rFonts w:asciiTheme="minorHAnsi" w:hAnsiTheme="minorHAnsi" w:cs="Arial"/>
              <w:b/>
              <w:smallCaps/>
              <w:sz w:val="28"/>
              <w:szCs w:val="28"/>
              <w:u w:val="single"/>
            </w:rPr>
          </w:pPr>
          <w:r w:rsidRPr="00273903">
            <w:rPr>
              <w:rFonts w:asciiTheme="minorHAnsi" w:hAnsiTheme="minorHAnsi" w:cs="Arial"/>
              <w:b/>
              <w:smallCaps/>
              <w:sz w:val="28"/>
              <w:szCs w:val="28"/>
              <w:u w:val="single"/>
            </w:rPr>
            <w:lastRenderedPageBreak/>
            <w:t>Statements of Policy</w:t>
          </w:r>
        </w:p>
        <w:p w14:paraId="0B9D504F" w14:textId="77777777" w:rsidR="00E579BA" w:rsidRPr="00273903" w:rsidRDefault="003C24A5" w:rsidP="0082016F">
          <w:pPr>
            <w:spacing w:line="276" w:lineRule="auto"/>
            <w:jc w:val="both"/>
            <w:rPr>
              <w:rFonts w:asciiTheme="minorHAnsi" w:hAnsiTheme="minorHAnsi"/>
            </w:rPr>
          </w:pPr>
        </w:p>
      </w:sdtContent>
    </w:sdt>
    <w:p w14:paraId="2D1E9BD3"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Introduction</w:t>
      </w:r>
    </w:p>
    <w:p w14:paraId="0A4CBF2E" w14:textId="77777777" w:rsidR="00E579BA" w:rsidRPr="00273903"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The</w:t>
      </w:r>
      <w:r w:rsidR="001A2CE7" w:rsidRPr="00273903">
        <w:rPr>
          <w:rFonts w:asciiTheme="minorHAnsi" w:hAnsiTheme="minorHAnsi" w:cs="Arial"/>
          <w:sz w:val="22"/>
        </w:rPr>
        <w:t xml:space="preserve"> </w:t>
      </w:r>
      <w:r w:rsidR="00381152" w:rsidRPr="00273903">
        <w:rPr>
          <w:rFonts w:asciiTheme="minorHAnsi" w:hAnsiTheme="minorHAnsi" w:cs="Arial"/>
          <w:sz w:val="22"/>
          <w:u w:val="single"/>
        </w:rPr>
        <w:t>Northwest Regional Transportation Planning Organization (NWRTPO)</w:t>
      </w:r>
      <w:r w:rsidR="00381152" w:rsidRPr="00273903">
        <w:rPr>
          <w:rFonts w:asciiTheme="minorHAnsi" w:hAnsiTheme="minorHAnsi" w:cs="Arial"/>
          <w:sz w:val="22"/>
        </w:rPr>
        <w:t xml:space="preserve"> </w:t>
      </w:r>
      <w:r w:rsidRPr="00273903">
        <w:rPr>
          <w:rFonts w:asciiTheme="minorHAnsi" w:hAnsiTheme="minorHAnsi" w:cs="Arial"/>
          <w:sz w:val="22"/>
        </w:rPr>
        <w:t>is the</w:t>
      </w:r>
      <w:r w:rsidR="00E32A54" w:rsidRPr="00273903">
        <w:rPr>
          <w:rFonts w:asciiTheme="minorHAnsi" w:hAnsiTheme="minorHAnsi" w:cs="Arial"/>
          <w:sz w:val="22"/>
        </w:rPr>
        <w:t xml:space="preserve"> </w:t>
      </w:r>
      <w:r w:rsidR="0082016F" w:rsidRPr="00273903">
        <w:rPr>
          <w:rFonts w:asciiTheme="minorHAnsi" w:hAnsiTheme="minorHAnsi" w:cs="Arial"/>
          <w:sz w:val="22"/>
        </w:rPr>
        <w:t xml:space="preserve">rural/non-metro </w:t>
      </w:r>
      <w:r w:rsidR="00E32A54" w:rsidRPr="00273903">
        <w:rPr>
          <w:rFonts w:asciiTheme="minorHAnsi" w:hAnsiTheme="minorHAnsi" w:cs="Arial"/>
          <w:sz w:val="22"/>
        </w:rPr>
        <w:t xml:space="preserve">transportation planning agency </w:t>
      </w:r>
      <w:r w:rsidR="002C6038">
        <w:rPr>
          <w:rFonts w:asciiTheme="minorHAnsi" w:hAnsiTheme="minorHAnsi" w:cs="Arial"/>
          <w:sz w:val="22"/>
        </w:rPr>
        <w:t xml:space="preserve">for the counties of San Juan, Cibola and McKinley including the cities </w:t>
      </w:r>
      <w:r w:rsidRPr="00273903">
        <w:rPr>
          <w:rFonts w:asciiTheme="minorHAnsi" w:hAnsiTheme="minorHAnsi" w:cs="Arial"/>
          <w:sz w:val="22"/>
        </w:rPr>
        <w:t xml:space="preserve">of </w:t>
      </w:r>
      <w:r w:rsidR="00381152" w:rsidRPr="00273903">
        <w:rPr>
          <w:rFonts w:asciiTheme="minorHAnsi" w:hAnsiTheme="minorHAnsi" w:cs="Arial"/>
          <w:sz w:val="22"/>
        </w:rPr>
        <w:t xml:space="preserve">Gallup and Grants, the Village of Milan, the Navajo Nation, the Pueblo of Acoma, the Pueblo of Laguna, the Pueblo of </w:t>
      </w:r>
      <w:r w:rsidR="004E14BA" w:rsidRPr="00273903">
        <w:rPr>
          <w:rFonts w:asciiTheme="minorHAnsi" w:hAnsiTheme="minorHAnsi" w:cs="Arial"/>
          <w:sz w:val="22"/>
        </w:rPr>
        <w:t>Zuni,</w:t>
      </w:r>
      <w:r w:rsidR="00381152" w:rsidRPr="00273903">
        <w:rPr>
          <w:rFonts w:asciiTheme="minorHAnsi" w:hAnsiTheme="minorHAnsi" w:cs="Arial"/>
          <w:sz w:val="22"/>
        </w:rPr>
        <w:t xml:space="preserve"> </w:t>
      </w:r>
      <w:r w:rsidRPr="00273903">
        <w:rPr>
          <w:rFonts w:asciiTheme="minorHAnsi" w:hAnsiTheme="minorHAnsi" w:cs="Arial"/>
          <w:sz w:val="22"/>
        </w:rPr>
        <w:t xml:space="preserve">and the </w:t>
      </w:r>
      <w:r w:rsidR="002C6038">
        <w:rPr>
          <w:rFonts w:asciiTheme="minorHAnsi" w:hAnsiTheme="minorHAnsi" w:cs="Arial"/>
          <w:sz w:val="22"/>
        </w:rPr>
        <w:t>non-</w:t>
      </w:r>
      <w:r w:rsidRPr="00273903">
        <w:rPr>
          <w:rFonts w:asciiTheme="minorHAnsi" w:hAnsiTheme="minorHAnsi" w:cs="Arial"/>
          <w:sz w:val="22"/>
        </w:rPr>
        <w:t xml:space="preserve">urbanized area of </w:t>
      </w:r>
      <w:r w:rsidR="004E14BA" w:rsidRPr="00273903">
        <w:rPr>
          <w:rFonts w:asciiTheme="minorHAnsi" w:hAnsiTheme="minorHAnsi" w:cs="Arial"/>
          <w:sz w:val="22"/>
        </w:rPr>
        <w:t>San Juan</w:t>
      </w:r>
      <w:r w:rsidR="002C6038">
        <w:rPr>
          <w:rFonts w:asciiTheme="minorHAnsi" w:hAnsiTheme="minorHAnsi" w:cs="Arial"/>
          <w:sz w:val="22"/>
        </w:rPr>
        <w:t xml:space="preserve"> County </w:t>
      </w:r>
      <w:r w:rsidRPr="00273903">
        <w:rPr>
          <w:rFonts w:asciiTheme="minorHAnsi" w:hAnsiTheme="minorHAnsi" w:cs="Arial"/>
          <w:sz w:val="22"/>
        </w:rPr>
        <w:t xml:space="preserve">in New Mexico.  Federal regulations require that an </w:t>
      </w:r>
      <w:r w:rsidR="00626C83" w:rsidRPr="00273903">
        <w:rPr>
          <w:rFonts w:asciiTheme="minorHAnsi" w:hAnsiTheme="minorHAnsi" w:cs="Arial"/>
          <w:sz w:val="22"/>
        </w:rPr>
        <w:t>RTPO</w:t>
      </w:r>
      <w:r w:rsidRPr="00273903">
        <w:rPr>
          <w:rFonts w:asciiTheme="minorHAnsi" w:hAnsiTheme="minorHAnsi" w:cs="Arial"/>
          <w:sz w:val="22"/>
        </w:rPr>
        <w:t xml:space="preserve"> be designated to carry out a comprehensive, continuing and coordinated transportation planning process for </w:t>
      </w:r>
      <w:r w:rsidR="002C6038">
        <w:rPr>
          <w:rFonts w:asciiTheme="minorHAnsi" w:hAnsiTheme="minorHAnsi" w:cs="Arial"/>
          <w:sz w:val="22"/>
        </w:rPr>
        <w:t>our non-</w:t>
      </w:r>
      <w:r w:rsidRPr="00273903">
        <w:rPr>
          <w:rFonts w:asciiTheme="minorHAnsi" w:hAnsiTheme="minorHAnsi" w:cs="Arial"/>
          <w:sz w:val="22"/>
        </w:rPr>
        <w:t>urbanized</w:t>
      </w:r>
      <w:r w:rsidR="002C6038">
        <w:rPr>
          <w:rFonts w:asciiTheme="minorHAnsi" w:hAnsiTheme="minorHAnsi" w:cs="Arial"/>
          <w:sz w:val="22"/>
        </w:rPr>
        <w:t xml:space="preserve"> region.</w:t>
      </w:r>
      <w:r w:rsidRPr="00273903">
        <w:rPr>
          <w:rFonts w:asciiTheme="minorHAnsi" w:hAnsiTheme="minorHAnsi" w:cs="Arial"/>
          <w:sz w:val="22"/>
        </w:rPr>
        <w:t xml:space="preserve"> The </w:t>
      </w:r>
      <w:r w:rsidR="004E14BA" w:rsidRPr="00273903">
        <w:rPr>
          <w:rFonts w:asciiTheme="minorHAnsi" w:hAnsiTheme="minorHAnsi" w:cs="Arial"/>
          <w:sz w:val="22"/>
        </w:rPr>
        <w:t xml:space="preserve">Northwest New Mexico Council of Governments (NWNMCOG) </w:t>
      </w:r>
      <w:r w:rsidRPr="00273903">
        <w:rPr>
          <w:rFonts w:asciiTheme="minorHAnsi" w:hAnsiTheme="minorHAnsi" w:cs="Arial"/>
          <w:sz w:val="22"/>
        </w:rPr>
        <w:t xml:space="preserve">is the fiscal and administrative agent for the </w:t>
      </w:r>
      <w:r w:rsidR="004E14BA" w:rsidRPr="00273903">
        <w:rPr>
          <w:rFonts w:asciiTheme="minorHAnsi" w:hAnsiTheme="minorHAnsi" w:cs="Arial"/>
          <w:sz w:val="22"/>
        </w:rPr>
        <w:t>NWRTPO.</w:t>
      </w:r>
    </w:p>
    <w:p w14:paraId="3D4EECCD" w14:textId="77777777" w:rsidR="004E14BA" w:rsidRPr="00273903" w:rsidRDefault="004E14BA" w:rsidP="0082016F">
      <w:pPr>
        <w:spacing w:line="276" w:lineRule="auto"/>
        <w:ind w:left="720"/>
        <w:jc w:val="both"/>
        <w:rPr>
          <w:rFonts w:asciiTheme="minorHAnsi" w:hAnsiTheme="minorHAnsi" w:cs="Arial"/>
          <w:b/>
        </w:rPr>
      </w:pPr>
    </w:p>
    <w:p w14:paraId="17DF4AF1"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 xml:space="preserve">Title VI Nondiscrimination Statement of Policy </w:t>
      </w:r>
    </w:p>
    <w:p w14:paraId="6C4ACA8D" w14:textId="77777777" w:rsidR="00E579BA" w:rsidRPr="00273903"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 xml:space="preserve">The </w:t>
      </w:r>
      <w:r w:rsidR="004E14BA" w:rsidRPr="00273903">
        <w:rPr>
          <w:rFonts w:asciiTheme="minorHAnsi" w:hAnsiTheme="minorHAnsi" w:cs="Arial"/>
          <w:sz w:val="22"/>
        </w:rPr>
        <w:t>NWRTPO</w:t>
      </w:r>
      <w:r w:rsidRPr="00273903">
        <w:rPr>
          <w:rFonts w:asciiTheme="minorHAnsi" w:hAnsiTheme="minorHAnsi" w:cs="Arial"/>
          <w:color w:val="FF0000"/>
          <w:sz w:val="22"/>
        </w:rPr>
        <w:t xml:space="preserve"> </w:t>
      </w:r>
      <w:r w:rsidRPr="00273903">
        <w:rPr>
          <w:rFonts w:asciiTheme="minorHAnsi" w:hAnsiTheme="minorHAnsi" w:cs="Arial"/>
          <w:sz w:val="22"/>
        </w:rPr>
        <w:t xml:space="preserve">is committed to compliance with Title VI of the Civil Rights Act of 1964, 49 CFR, part 2, and all related regulations and directives. The </w:t>
      </w:r>
      <w:r w:rsidR="004E14BA" w:rsidRPr="00273903">
        <w:rPr>
          <w:rFonts w:asciiTheme="minorHAnsi" w:hAnsiTheme="minorHAnsi" w:cs="Arial"/>
          <w:sz w:val="22"/>
        </w:rPr>
        <w:t>NWRTPO</w:t>
      </w:r>
      <w:r w:rsidRPr="00273903">
        <w:rPr>
          <w:rFonts w:asciiTheme="minorHAnsi" w:hAnsiTheme="minorHAnsi" w:cs="Arial"/>
          <w:sz w:val="22"/>
        </w:rPr>
        <w:t xml:space="preserve"> assures that no person shall on the grounds of race, color, national origin, gender, age, or disability be excluded from participation in, be denied the benefits of, or be subjected to discrimination under any program or activity under any </w:t>
      </w:r>
      <w:r w:rsidR="004E14BA" w:rsidRPr="00273903">
        <w:rPr>
          <w:rFonts w:asciiTheme="minorHAnsi" w:hAnsiTheme="minorHAnsi" w:cs="Arial"/>
          <w:sz w:val="22"/>
        </w:rPr>
        <w:t>NWRTPO</w:t>
      </w:r>
      <w:r w:rsidR="00EC4621" w:rsidRPr="00273903">
        <w:rPr>
          <w:rFonts w:asciiTheme="minorHAnsi" w:hAnsiTheme="minorHAnsi" w:cs="Arial"/>
          <w:color w:val="FF0000"/>
          <w:sz w:val="22"/>
        </w:rPr>
        <w:t xml:space="preserve"> </w:t>
      </w:r>
      <w:r w:rsidRPr="00273903">
        <w:rPr>
          <w:rFonts w:asciiTheme="minorHAnsi" w:hAnsiTheme="minorHAnsi" w:cs="Arial"/>
          <w:sz w:val="22"/>
        </w:rPr>
        <w:t>program, activity, or service.</w:t>
      </w:r>
    </w:p>
    <w:p w14:paraId="0C497C9C" w14:textId="77777777" w:rsidR="00E579BA" w:rsidRPr="00273903" w:rsidRDefault="00E579BA" w:rsidP="0082016F">
      <w:pPr>
        <w:spacing w:line="276" w:lineRule="auto"/>
        <w:ind w:left="720"/>
        <w:jc w:val="both"/>
        <w:rPr>
          <w:rFonts w:asciiTheme="minorHAnsi" w:hAnsiTheme="minorHAnsi" w:cs="Arial"/>
        </w:rPr>
      </w:pPr>
    </w:p>
    <w:p w14:paraId="7A3E2A09"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Environmental Justice and Limited English Proficiency Policy Statement</w:t>
      </w:r>
    </w:p>
    <w:p w14:paraId="3DDF9268" w14:textId="77777777" w:rsidR="00E579BA" w:rsidRPr="00273903"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 xml:space="preserve">The </w:t>
      </w:r>
      <w:r w:rsidR="004E14BA"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Pr="00273903">
        <w:rPr>
          <w:rFonts w:asciiTheme="minorHAnsi" w:hAnsiTheme="minorHAnsi" w:cs="Arial"/>
          <w:sz w:val="22"/>
        </w:rPr>
        <w:t>is also committed to assure every effort will be made to prevent the discrimination of low-income and minority populations, as a result of any impact of its programs or activities in accordance with Executive Order 12898, Federal Actions to Address Environmental Justice in Minority Populations and in Low-Income Populations.</w:t>
      </w:r>
    </w:p>
    <w:p w14:paraId="4500726D" w14:textId="77777777" w:rsidR="00E579BA" w:rsidRPr="00273903" w:rsidRDefault="00E579BA" w:rsidP="0082016F">
      <w:pPr>
        <w:spacing w:line="276" w:lineRule="auto"/>
        <w:ind w:left="720"/>
        <w:jc w:val="both"/>
        <w:rPr>
          <w:rFonts w:asciiTheme="minorHAnsi" w:hAnsiTheme="minorHAnsi" w:cs="Arial"/>
          <w:sz w:val="22"/>
        </w:rPr>
      </w:pPr>
    </w:p>
    <w:p w14:paraId="3D32A6D9" w14:textId="77777777" w:rsidR="00E579BA" w:rsidRPr="00273903"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 xml:space="preserve">In addition, the </w:t>
      </w:r>
      <w:r w:rsidR="004E14BA"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Pr="00273903">
        <w:rPr>
          <w:rFonts w:asciiTheme="minorHAnsi" w:hAnsiTheme="minorHAnsi" w:cs="Arial"/>
          <w:sz w:val="22"/>
        </w:rPr>
        <w:t xml:space="preserve">also assures every effort will be made to provide meaningful access to persons that have Limited English Proficiency (LEP), in accordance with Executive Order 13166, Improving Access to Services for Persons with Limited English Proficiency. </w:t>
      </w:r>
    </w:p>
    <w:p w14:paraId="5B37B835" w14:textId="77777777" w:rsidR="00E579BA" w:rsidRPr="00273903" w:rsidRDefault="00E579BA" w:rsidP="0082016F">
      <w:pPr>
        <w:spacing w:line="276" w:lineRule="auto"/>
        <w:ind w:left="720"/>
        <w:jc w:val="both"/>
        <w:rPr>
          <w:rFonts w:asciiTheme="minorHAnsi" w:hAnsiTheme="minorHAnsi" w:cs="Arial"/>
        </w:rPr>
      </w:pPr>
    </w:p>
    <w:p w14:paraId="03A2C03E"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Definition of Federal financial assistance and recipients affected</w:t>
      </w:r>
    </w:p>
    <w:p w14:paraId="15B5CF16" w14:textId="77777777" w:rsidR="00E579BA"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 xml:space="preserve">Federal financial assistance is defined as any Federal dollars that are assigned to the </w:t>
      </w:r>
      <w:r w:rsidR="004E14BA"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Pr="00273903">
        <w:rPr>
          <w:rFonts w:asciiTheme="minorHAnsi" w:hAnsiTheme="minorHAnsi" w:cs="Arial"/>
          <w:sz w:val="22"/>
        </w:rPr>
        <w:t xml:space="preserve">to support any program and activity, by way of grant, loan or contract, other than a contract of insurance or guaranty.  The </w:t>
      </w:r>
      <w:r w:rsidR="004E14BA" w:rsidRPr="00273903">
        <w:rPr>
          <w:rFonts w:asciiTheme="minorHAnsi" w:hAnsiTheme="minorHAnsi" w:cs="Arial"/>
          <w:sz w:val="22"/>
        </w:rPr>
        <w:t>NWRTPO</w:t>
      </w:r>
      <w:r w:rsidRPr="00273903">
        <w:rPr>
          <w:rFonts w:asciiTheme="minorHAnsi" w:hAnsiTheme="minorHAnsi" w:cs="Arial"/>
          <w:sz w:val="22"/>
        </w:rPr>
        <w:t xml:space="preserve"> typically receives planning funds from the </w:t>
      </w:r>
      <w:r w:rsidR="000B110F">
        <w:rPr>
          <w:rFonts w:asciiTheme="minorHAnsi" w:hAnsiTheme="minorHAnsi" w:cs="Arial"/>
          <w:sz w:val="22"/>
        </w:rPr>
        <w:t xml:space="preserve">New Mexico Department of Transportation via </w:t>
      </w:r>
      <w:r w:rsidRPr="00273903">
        <w:rPr>
          <w:rFonts w:asciiTheme="minorHAnsi" w:hAnsiTheme="minorHAnsi" w:cs="Arial"/>
          <w:sz w:val="22"/>
        </w:rPr>
        <w:t>Federal Highway Administration (FHWA) and the Federal Transit Administration (FTA) to carry out the transportation planning requirements as set forth by the federal law Moving Ahead for Progress in the 21</w:t>
      </w:r>
      <w:r w:rsidRPr="00273903">
        <w:rPr>
          <w:rFonts w:asciiTheme="minorHAnsi" w:hAnsiTheme="minorHAnsi" w:cs="Arial"/>
          <w:sz w:val="22"/>
          <w:vertAlign w:val="superscript"/>
        </w:rPr>
        <w:t>st</w:t>
      </w:r>
      <w:r w:rsidRPr="00273903">
        <w:rPr>
          <w:rFonts w:asciiTheme="minorHAnsi" w:hAnsiTheme="minorHAnsi" w:cs="Arial"/>
          <w:sz w:val="22"/>
        </w:rPr>
        <w:t xml:space="preserve"> Century (MAP-21)</w:t>
      </w:r>
      <w:r w:rsidR="000B110F">
        <w:rPr>
          <w:rFonts w:asciiTheme="minorHAnsi" w:hAnsiTheme="minorHAnsi" w:cs="Arial"/>
          <w:sz w:val="22"/>
        </w:rPr>
        <w:t xml:space="preserve"> and Fixing America’s Surface Transportation Act (FAST Act)</w:t>
      </w:r>
      <w:r w:rsidRPr="00273903">
        <w:rPr>
          <w:rFonts w:asciiTheme="minorHAnsi" w:hAnsiTheme="minorHAnsi" w:cs="Arial"/>
          <w:sz w:val="22"/>
        </w:rPr>
        <w:t xml:space="preserve">.  </w:t>
      </w:r>
    </w:p>
    <w:p w14:paraId="7AD63A2F" w14:textId="77777777" w:rsidR="00273903" w:rsidRDefault="00273903">
      <w:pPr>
        <w:spacing w:after="200" w:line="276" w:lineRule="auto"/>
        <w:rPr>
          <w:rFonts w:asciiTheme="minorHAnsi" w:hAnsiTheme="minorHAnsi" w:cs="Arial"/>
          <w:sz w:val="22"/>
        </w:rPr>
      </w:pPr>
      <w:r>
        <w:rPr>
          <w:rFonts w:asciiTheme="minorHAnsi" w:hAnsiTheme="minorHAnsi" w:cs="Arial"/>
          <w:sz w:val="22"/>
        </w:rPr>
        <w:br w:type="page"/>
      </w:r>
    </w:p>
    <w:p w14:paraId="078309F3" w14:textId="77777777" w:rsidR="00E579BA" w:rsidRPr="00273903" w:rsidRDefault="00E579BA" w:rsidP="00FA7CC6">
      <w:pPr>
        <w:pStyle w:val="ListParagraph"/>
        <w:numPr>
          <w:ilvl w:val="0"/>
          <w:numId w:val="16"/>
        </w:numPr>
        <w:spacing w:line="276" w:lineRule="auto"/>
        <w:ind w:left="720"/>
        <w:jc w:val="both"/>
        <w:rPr>
          <w:rFonts w:asciiTheme="minorHAnsi" w:hAnsiTheme="minorHAnsi" w:cs="Arial"/>
          <w:b/>
          <w:smallCaps/>
          <w:sz w:val="28"/>
          <w:szCs w:val="28"/>
          <w:u w:val="single"/>
        </w:rPr>
      </w:pPr>
      <w:r w:rsidRPr="00273903">
        <w:rPr>
          <w:rFonts w:asciiTheme="minorHAnsi" w:hAnsiTheme="minorHAnsi" w:cs="Arial"/>
          <w:b/>
          <w:smallCaps/>
          <w:sz w:val="28"/>
          <w:szCs w:val="28"/>
          <w:u w:val="single"/>
        </w:rPr>
        <w:lastRenderedPageBreak/>
        <w:t>Title VI Assurances</w:t>
      </w:r>
    </w:p>
    <w:p w14:paraId="49215FE8" w14:textId="77777777" w:rsidR="00E579BA" w:rsidRPr="00273903" w:rsidRDefault="00E579BA" w:rsidP="0082016F">
      <w:pPr>
        <w:spacing w:line="276" w:lineRule="auto"/>
        <w:jc w:val="both"/>
        <w:rPr>
          <w:rFonts w:asciiTheme="minorHAnsi" w:hAnsiTheme="minorHAnsi" w:cs="Arial"/>
          <w:b/>
        </w:rPr>
      </w:pPr>
    </w:p>
    <w:p w14:paraId="20691CB4"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 xml:space="preserve">Specific Forms of Discrimination Prohibited </w:t>
      </w:r>
    </w:p>
    <w:p w14:paraId="7B7EDB8F" w14:textId="77777777" w:rsidR="00E579BA" w:rsidRPr="00273903"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 xml:space="preserve">The </w:t>
      </w:r>
      <w:r w:rsidR="004E14BA"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Pr="00273903">
        <w:rPr>
          <w:rFonts w:asciiTheme="minorHAnsi" w:hAnsiTheme="minorHAnsi" w:cs="Arial"/>
          <w:sz w:val="22"/>
        </w:rPr>
        <w:t>efforts to prevent discrimination must address, but are not limited to:</w:t>
      </w:r>
    </w:p>
    <w:p w14:paraId="4CBA09AA" w14:textId="77777777" w:rsidR="00E579BA" w:rsidRPr="00273903" w:rsidRDefault="00E579BA" w:rsidP="0082016F">
      <w:pPr>
        <w:spacing w:line="276" w:lineRule="auto"/>
        <w:ind w:left="720"/>
        <w:jc w:val="both"/>
        <w:rPr>
          <w:rFonts w:asciiTheme="minorHAnsi" w:hAnsiTheme="minorHAnsi" w:cs="Arial"/>
          <w:sz w:val="22"/>
        </w:rPr>
      </w:pPr>
    </w:p>
    <w:p w14:paraId="18119D65"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The denial of services, financial aid, or other benefits provided under a program.</w:t>
      </w:r>
    </w:p>
    <w:p w14:paraId="76CFEEF9"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Distinctions in the quality, quantity, or manner in which the benefit is provided.</w:t>
      </w:r>
    </w:p>
    <w:p w14:paraId="220FCB02"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Segregation or separation in any part of the program.</w:t>
      </w:r>
    </w:p>
    <w:p w14:paraId="52EBCBA4"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Restriction in the enjoyment of any advantages, privileges, or other benefits provided to others.</w:t>
      </w:r>
    </w:p>
    <w:p w14:paraId="3AF02A18"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Different standards or requirements for participation.</w:t>
      </w:r>
    </w:p>
    <w:p w14:paraId="2A8BBA8E"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Methods of administration which directly or indirectly or through contractual relationships would defeat or impair the accomplishment of effective nondiscrimination.</w:t>
      </w:r>
    </w:p>
    <w:p w14:paraId="4D809946"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Discrimination in any activities related to a highway, infrastructure or facility built or repaired in whole or in part with Federal funds.</w:t>
      </w:r>
    </w:p>
    <w:p w14:paraId="5984FB67" w14:textId="77777777" w:rsidR="00E579BA" w:rsidRPr="00273903" w:rsidRDefault="00E579BA" w:rsidP="0082016F">
      <w:pPr>
        <w:numPr>
          <w:ilvl w:val="0"/>
          <w:numId w:val="1"/>
        </w:numPr>
        <w:tabs>
          <w:tab w:val="clear" w:pos="360"/>
          <w:tab w:val="num" w:pos="1080"/>
        </w:tabs>
        <w:spacing w:line="276" w:lineRule="auto"/>
        <w:ind w:left="1080"/>
        <w:jc w:val="both"/>
        <w:rPr>
          <w:rFonts w:asciiTheme="minorHAnsi" w:hAnsiTheme="minorHAnsi" w:cs="Arial"/>
          <w:sz w:val="22"/>
        </w:rPr>
      </w:pPr>
      <w:r w:rsidRPr="00273903">
        <w:rPr>
          <w:rFonts w:asciiTheme="minorHAnsi" w:hAnsiTheme="minorHAnsi" w:cs="Arial"/>
          <w:sz w:val="22"/>
        </w:rPr>
        <w:t>Discrimination in any employment resulting from a program, the primary purpose of which is to provide employment.</w:t>
      </w:r>
    </w:p>
    <w:p w14:paraId="5DAD8A9D" w14:textId="77777777" w:rsidR="00E579BA" w:rsidRPr="00273903" w:rsidRDefault="00E579BA" w:rsidP="0082016F">
      <w:pPr>
        <w:spacing w:line="276" w:lineRule="auto"/>
        <w:jc w:val="both"/>
        <w:rPr>
          <w:rFonts w:asciiTheme="minorHAnsi" w:hAnsiTheme="minorHAnsi" w:cs="Arial"/>
        </w:rPr>
      </w:pPr>
    </w:p>
    <w:p w14:paraId="65AB8DF6"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Programs and services covered by Title VI</w:t>
      </w:r>
    </w:p>
    <w:p w14:paraId="017209E9" w14:textId="77777777" w:rsidR="00E579BA" w:rsidRPr="00273903" w:rsidRDefault="00E579BA" w:rsidP="0082016F">
      <w:pPr>
        <w:spacing w:line="276" w:lineRule="auto"/>
        <w:ind w:left="720"/>
        <w:jc w:val="both"/>
        <w:rPr>
          <w:rFonts w:asciiTheme="minorHAnsi" w:hAnsiTheme="minorHAnsi" w:cs="Arial"/>
          <w:sz w:val="22"/>
        </w:rPr>
      </w:pPr>
      <w:r w:rsidRPr="00273903">
        <w:rPr>
          <w:rFonts w:asciiTheme="minorHAnsi" w:hAnsiTheme="minorHAnsi" w:cs="Arial"/>
          <w:sz w:val="22"/>
        </w:rPr>
        <w:t xml:space="preserve">The </w:t>
      </w:r>
      <w:r w:rsidR="004E14BA"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Pr="00273903">
        <w:rPr>
          <w:rFonts w:asciiTheme="minorHAnsi" w:hAnsiTheme="minorHAnsi" w:cs="Arial"/>
          <w:sz w:val="22"/>
        </w:rPr>
        <w:t xml:space="preserve">Title VI Plan applies to all of its programs, activities and services, regardless of funding source.  Some sections deal with specific requirements (e.g. FTA funded programs). </w:t>
      </w:r>
    </w:p>
    <w:p w14:paraId="0EF2E692" w14:textId="77777777" w:rsidR="00E579BA" w:rsidRPr="00273903" w:rsidRDefault="00E579BA" w:rsidP="0082016F">
      <w:pPr>
        <w:spacing w:line="276" w:lineRule="auto"/>
        <w:ind w:left="720"/>
        <w:jc w:val="both"/>
        <w:rPr>
          <w:rFonts w:asciiTheme="minorHAnsi" w:hAnsiTheme="minorHAnsi" w:cs="Arial"/>
        </w:rPr>
      </w:pPr>
    </w:p>
    <w:p w14:paraId="178427FD"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 xml:space="preserve">Authorities </w:t>
      </w:r>
    </w:p>
    <w:p w14:paraId="43FED5B0"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Title VI of the Civil Rights Act of 1964 (42 U.S.C. § 2000d </w:t>
      </w:r>
      <w:r w:rsidRPr="00273903">
        <w:rPr>
          <w:rFonts w:asciiTheme="minorHAnsi" w:hAnsiTheme="minorHAnsi" w:cs="Arial"/>
          <w:i/>
          <w:sz w:val="22"/>
        </w:rPr>
        <w:t>et seq</w:t>
      </w:r>
      <w:r w:rsidRPr="00273903">
        <w:rPr>
          <w:rFonts w:asciiTheme="minorHAnsi" w:hAnsiTheme="minorHAnsi" w:cs="Arial"/>
          <w:sz w:val="22"/>
        </w:rPr>
        <w:t>., 78 stat. 252), (prohibits discrimination on the basis of race, color, national origin</w:t>
      </w:r>
      <w:proofErr w:type="gramStart"/>
      <w:r w:rsidRPr="00273903">
        <w:rPr>
          <w:rFonts w:asciiTheme="minorHAnsi" w:hAnsiTheme="minorHAnsi" w:cs="Arial"/>
          <w:sz w:val="22"/>
        </w:rPr>
        <w:t>);</w:t>
      </w:r>
      <w:proofErr w:type="gramEnd"/>
    </w:p>
    <w:p w14:paraId="225888AF"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Federal-Aid Highway Act of 1973 (23 U.S.C. §324 </w:t>
      </w:r>
      <w:r w:rsidRPr="00273903">
        <w:rPr>
          <w:rFonts w:asciiTheme="minorHAnsi" w:hAnsiTheme="minorHAnsi" w:cs="Arial"/>
          <w:i/>
          <w:sz w:val="22"/>
        </w:rPr>
        <w:t>et seq</w:t>
      </w:r>
      <w:r w:rsidRPr="00273903">
        <w:rPr>
          <w:rFonts w:asciiTheme="minorHAnsi" w:hAnsiTheme="minorHAnsi" w:cs="Arial"/>
          <w:sz w:val="22"/>
        </w:rPr>
        <w:t>.), (prohibits discrimination on the basis of sex</w:t>
      </w:r>
      <w:proofErr w:type="gramStart"/>
      <w:r w:rsidRPr="00273903">
        <w:rPr>
          <w:rFonts w:asciiTheme="minorHAnsi" w:hAnsiTheme="minorHAnsi" w:cs="Arial"/>
          <w:sz w:val="22"/>
        </w:rPr>
        <w:t>);</w:t>
      </w:r>
      <w:proofErr w:type="gramEnd"/>
    </w:p>
    <w:p w14:paraId="39806529"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The Age Discrimination Act of 1975, as amended, (42 U.S.C. § 6101 </w:t>
      </w:r>
      <w:r w:rsidRPr="00273903">
        <w:rPr>
          <w:rFonts w:asciiTheme="minorHAnsi" w:hAnsiTheme="minorHAnsi" w:cs="Arial"/>
          <w:i/>
          <w:sz w:val="22"/>
        </w:rPr>
        <w:t>et seq</w:t>
      </w:r>
      <w:r w:rsidRPr="00273903">
        <w:rPr>
          <w:rFonts w:asciiTheme="minorHAnsi" w:hAnsiTheme="minorHAnsi" w:cs="Arial"/>
          <w:sz w:val="22"/>
        </w:rPr>
        <w:t>.</w:t>
      </w:r>
      <w:proofErr w:type="gramStart"/>
      <w:r w:rsidRPr="00273903">
        <w:rPr>
          <w:rFonts w:asciiTheme="minorHAnsi" w:hAnsiTheme="minorHAnsi" w:cs="Arial"/>
          <w:sz w:val="22"/>
        </w:rPr>
        <w:t>),  (</w:t>
      </w:r>
      <w:proofErr w:type="gramEnd"/>
      <w:r w:rsidRPr="00273903">
        <w:rPr>
          <w:rFonts w:asciiTheme="minorHAnsi" w:hAnsiTheme="minorHAnsi" w:cs="Arial"/>
          <w:sz w:val="22"/>
        </w:rPr>
        <w:t>prohibits discrimination on the basis of age);</w:t>
      </w:r>
    </w:p>
    <w:p w14:paraId="0DB5A998"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Section 504 of the Rehabilitation Act of 1973, (29 U.S.C. § 794 </w:t>
      </w:r>
      <w:r w:rsidRPr="00273903">
        <w:rPr>
          <w:rFonts w:asciiTheme="minorHAnsi" w:hAnsiTheme="minorHAnsi" w:cs="Arial"/>
          <w:i/>
          <w:sz w:val="22"/>
        </w:rPr>
        <w:t>et seq</w:t>
      </w:r>
      <w:r w:rsidRPr="00273903">
        <w:rPr>
          <w:rFonts w:asciiTheme="minorHAnsi" w:hAnsiTheme="minorHAnsi" w:cs="Arial"/>
          <w:sz w:val="22"/>
        </w:rPr>
        <w:t>.) as amended, (prohibits discrimination on the basis of disability</w:t>
      </w:r>
      <w:proofErr w:type="gramStart"/>
      <w:r w:rsidRPr="00273903">
        <w:rPr>
          <w:rFonts w:asciiTheme="minorHAnsi" w:hAnsiTheme="minorHAnsi" w:cs="Arial"/>
          <w:sz w:val="22"/>
        </w:rPr>
        <w:t>);</w:t>
      </w:r>
      <w:proofErr w:type="gramEnd"/>
    </w:p>
    <w:p w14:paraId="0D37DB94"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Americans with Disabilities Act of 1990, as amended, (42 U.S.C. § 12101 </w:t>
      </w:r>
      <w:r w:rsidRPr="00273903">
        <w:rPr>
          <w:rFonts w:asciiTheme="minorHAnsi" w:hAnsiTheme="minorHAnsi" w:cs="Arial"/>
          <w:i/>
          <w:sz w:val="22"/>
        </w:rPr>
        <w:t xml:space="preserve">et seq.), </w:t>
      </w:r>
      <w:r w:rsidRPr="00273903">
        <w:rPr>
          <w:rFonts w:asciiTheme="minorHAnsi" w:hAnsiTheme="minorHAnsi" w:cs="Arial"/>
          <w:sz w:val="22"/>
        </w:rPr>
        <w:t>(prohibits discrimination on the basis of disability)</w:t>
      </w:r>
    </w:p>
    <w:p w14:paraId="32EF6873" w14:textId="77777777" w:rsidR="002369FC" w:rsidRPr="00456F9A" w:rsidRDefault="002369FC"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456F9A">
        <w:rPr>
          <w:rFonts w:asciiTheme="minorHAnsi" w:hAnsiTheme="minorHAnsi" w:cs="Arial"/>
          <w:sz w:val="22"/>
        </w:rPr>
        <w:t xml:space="preserve">The Uniform Relocation Assistance and Real Property Acquisitions Policies Act of 1970, as amended, 42 U.S.C. </w:t>
      </w:r>
      <w:r w:rsidRPr="00456F9A">
        <w:rPr>
          <w:rFonts w:asciiTheme="minorHAnsi" w:hAnsiTheme="minorHAnsi" w:cstheme="minorHAnsi"/>
          <w:sz w:val="22"/>
        </w:rPr>
        <w:t>§</w:t>
      </w:r>
      <w:r w:rsidRPr="00456F9A">
        <w:rPr>
          <w:rFonts w:asciiTheme="minorHAnsi" w:hAnsiTheme="minorHAnsi" w:cs="Arial"/>
          <w:sz w:val="22"/>
        </w:rPr>
        <w:t xml:space="preserve"> 4601</w:t>
      </w:r>
    </w:p>
    <w:p w14:paraId="2586D9A6"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The National Environmental Policy Act of 1969, 42 U.S.C. § 4321;</w:t>
      </w:r>
    </w:p>
    <w:p w14:paraId="41586EED"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49 C.F.R. Part 21 (entitled </w:t>
      </w:r>
      <w:r w:rsidRPr="00273903">
        <w:rPr>
          <w:rFonts w:asciiTheme="minorHAnsi" w:hAnsiTheme="minorHAnsi" w:cs="Arial"/>
          <w:i/>
          <w:sz w:val="22"/>
        </w:rPr>
        <w:t xml:space="preserve">Nondiscrimination </w:t>
      </w:r>
      <w:proofErr w:type="gramStart"/>
      <w:r w:rsidRPr="00273903">
        <w:rPr>
          <w:rFonts w:asciiTheme="minorHAnsi" w:hAnsiTheme="minorHAnsi" w:cs="Arial"/>
          <w:i/>
          <w:sz w:val="22"/>
        </w:rPr>
        <w:t>In</w:t>
      </w:r>
      <w:proofErr w:type="gramEnd"/>
      <w:r w:rsidRPr="00273903">
        <w:rPr>
          <w:rFonts w:asciiTheme="minorHAnsi" w:hAnsiTheme="minorHAnsi" w:cs="Arial"/>
          <w:i/>
          <w:sz w:val="22"/>
        </w:rPr>
        <w:t xml:space="preserve"> Federally-Assisted Programs Of The Department of Transportation-Effectuation of Title VI Of The Civil Rights Act of 1964</w:t>
      </w:r>
      <w:r w:rsidRPr="00273903">
        <w:rPr>
          <w:rFonts w:asciiTheme="minorHAnsi" w:hAnsiTheme="minorHAnsi" w:cs="Arial"/>
          <w:sz w:val="22"/>
        </w:rPr>
        <w:t>);</w:t>
      </w:r>
    </w:p>
    <w:p w14:paraId="78A447B8"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lastRenderedPageBreak/>
        <w:t xml:space="preserve">49 C.F.R. Part 27 (entitled </w:t>
      </w:r>
      <w:r w:rsidRPr="00273903">
        <w:rPr>
          <w:rFonts w:asciiTheme="minorHAnsi" w:hAnsiTheme="minorHAnsi" w:cs="Arial"/>
          <w:i/>
          <w:sz w:val="22"/>
        </w:rPr>
        <w:t xml:space="preserve">Nondiscrimination </w:t>
      </w:r>
      <w:proofErr w:type="gramStart"/>
      <w:r w:rsidRPr="00273903">
        <w:rPr>
          <w:rFonts w:asciiTheme="minorHAnsi" w:hAnsiTheme="minorHAnsi" w:cs="Arial"/>
          <w:i/>
          <w:sz w:val="22"/>
        </w:rPr>
        <w:t>On</w:t>
      </w:r>
      <w:proofErr w:type="gramEnd"/>
      <w:r w:rsidRPr="00273903">
        <w:rPr>
          <w:rFonts w:asciiTheme="minorHAnsi" w:hAnsiTheme="minorHAnsi" w:cs="Arial"/>
          <w:i/>
          <w:sz w:val="22"/>
        </w:rPr>
        <w:t xml:space="preserve"> The Basis Of Disability In Programs Or Activities Receiving Federal Financial Assistance</w:t>
      </w:r>
      <w:r w:rsidRPr="00273903">
        <w:rPr>
          <w:rFonts w:asciiTheme="minorHAnsi" w:hAnsiTheme="minorHAnsi" w:cs="Arial"/>
          <w:sz w:val="22"/>
        </w:rPr>
        <w:t>);</w:t>
      </w:r>
    </w:p>
    <w:p w14:paraId="516064F0" w14:textId="77777777" w:rsidR="00E579BA" w:rsidRPr="00273903" w:rsidRDefault="00E579BA" w:rsidP="00FA7CC6">
      <w:pPr>
        <w:pStyle w:val="ListParagraph"/>
        <w:numPr>
          <w:ilvl w:val="0"/>
          <w:numId w:val="2"/>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49 C.F.R. Part 28 (entitled </w:t>
      </w:r>
      <w:r w:rsidRPr="00273903">
        <w:rPr>
          <w:rFonts w:asciiTheme="minorHAnsi" w:hAnsiTheme="minorHAnsi" w:cs="Arial"/>
          <w:i/>
          <w:sz w:val="22"/>
        </w:rPr>
        <w:t xml:space="preserve">Enforcement </w:t>
      </w:r>
      <w:proofErr w:type="gramStart"/>
      <w:r w:rsidRPr="00273903">
        <w:rPr>
          <w:rFonts w:asciiTheme="minorHAnsi" w:hAnsiTheme="minorHAnsi" w:cs="Arial"/>
          <w:i/>
          <w:sz w:val="22"/>
        </w:rPr>
        <w:t>Of</w:t>
      </w:r>
      <w:proofErr w:type="gramEnd"/>
      <w:r w:rsidRPr="00273903">
        <w:rPr>
          <w:rFonts w:asciiTheme="minorHAnsi" w:hAnsiTheme="minorHAnsi" w:cs="Arial"/>
          <w:i/>
          <w:sz w:val="22"/>
        </w:rPr>
        <w:t xml:space="preserve"> Nondiscrimination On the Basis Of Handicap In Program Or Activities Conducted By The Department Of Transportation</w:t>
      </w:r>
      <w:r w:rsidRPr="00273903">
        <w:rPr>
          <w:rFonts w:asciiTheme="minorHAnsi" w:hAnsiTheme="minorHAnsi" w:cs="Arial"/>
          <w:sz w:val="22"/>
        </w:rPr>
        <w:t>);</w:t>
      </w:r>
    </w:p>
    <w:p w14:paraId="7A0D3834" w14:textId="77777777" w:rsidR="00E579BA" w:rsidRPr="00273903" w:rsidRDefault="00E579BA" w:rsidP="0082016F">
      <w:pPr>
        <w:pStyle w:val="ListParagraph"/>
        <w:numPr>
          <w:ilvl w:val="0"/>
          <w:numId w:val="2"/>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 xml:space="preserve">49 C.F.R. Part 37 (entitled </w:t>
      </w:r>
      <w:r w:rsidRPr="00273903">
        <w:rPr>
          <w:rFonts w:asciiTheme="minorHAnsi" w:hAnsiTheme="minorHAnsi" w:cs="Arial"/>
          <w:i/>
          <w:sz w:val="22"/>
        </w:rPr>
        <w:t xml:space="preserve">Transportation Services </w:t>
      </w:r>
      <w:proofErr w:type="gramStart"/>
      <w:r w:rsidRPr="00273903">
        <w:rPr>
          <w:rFonts w:asciiTheme="minorHAnsi" w:hAnsiTheme="minorHAnsi" w:cs="Arial"/>
          <w:i/>
          <w:sz w:val="22"/>
        </w:rPr>
        <w:t>For</w:t>
      </w:r>
      <w:proofErr w:type="gramEnd"/>
      <w:r w:rsidRPr="00273903">
        <w:rPr>
          <w:rFonts w:asciiTheme="minorHAnsi" w:hAnsiTheme="minorHAnsi" w:cs="Arial"/>
          <w:i/>
          <w:sz w:val="22"/>
        </w:rPr>
        <w:t xml:space="preserve"> Individuals With Disabilities (ADA)</w:t>
      </w:r>
      <w:r w:rsidRPr="00273903">
        <w:rPr>
          <w:rFonts w:asciiTheme="minorHAnsi" w:hAnsiTheme="minorHAnsi" w:cs="Arial"/>
          <w:sz w:val="22"/>
        </w:rPr>
        <w:t>);</w:t>
      </w:r>
    </w:p>
    <w:p w14:paraId="68322E1B" w14:textId="77777777" w:rsidR="00E579BA" w:rsidRPr="00273903" w:rsidRDefault="00E579BA" w:rsidP="0082016F">
      <w:pPr>
        <w:pStyle w:val="ListParagraph"/>
        <w:numPr>
          <w:ilvl w:val="0"/>
          <w:numId w:val="2"/>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23 C.F.R. Part 200 (FHWA’s Title VI/Nondiscrimination Regulation);</w:t>
      </w:r>
    </w:p>
    <w:p w14:paraId="681FAE87" w14:textId="77777777" w:rsidR="00E579BA" w:rsidRPr="00273903" w:rsidRDefault="00E579BA" w:rsidP="0082016F">
      <w:pPr>
        <w:pStyle w:val="ListParagraph"/>
        <w:numPr>
          <w:ilvl w:val="0"/>
          <w:numId w:val="2"/>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 xml:space="preserve">28 C.F.R. Part </w:t>
      </w:r>
      <w:proofErr w:type="gramStart"/>
      <w:r w:rsidRPr="00273903">
        <w:rPr>
          <w:rFonts w:asciiTheme="minorHAnsi" w:hAnsiTheme="minorHAnsi" w:cs="Arial"/>
          <w:sz w:val="22"/>
        </w:rPr>
        <w:t>35  (</w:t>
      </w:r>
      <w:proofErr w:type="gramEnd"/>
      <w:r w:rsidRPr="00273903">
        <w:rPr>
          <w:rFonts w:asciiTheme="minorHAnsi" w:hAnsiTheme="minorHAnsi" w:cs="Arial"/>
          <w:sz w:val="22"/>
        </w:rPr>
        <w:t xml:space="preserve">entitled </w:t>
      </w:r>
      <w:r w:rsidRPr="00273903">
        <w:rPr>
          <w:rFonts w:asciiTheme="minorHAnsi" w:hAnsiTheme="minorHAnsi" w:cs="Arial"/>
          <w:i/>
          <w:sz w:val="22"/>
        </w:rPr>
        <w:t>Discrimination On The Basis Of Disability In State And Local Government Services</w:t>
      </w:r>
      <w:r w:rsidRPr="00273903">
        <w:rPr>
          <w:rFonts w:asciiTheme="minorHAnsi" w:hAnsiTheme="minorHAnsi" w:cs="Arial"/>
          <w:sz w:val="22"/>
        </w:rPr>
        <w:t>);</w:t>
      </w:r>
    </w:p>
    <w:p w14:paraId="22776063" w14:textId="77777777" w:rsidR="00E579BA" w:rsidRPr="00273903" w:rsidRDefault="00E579BA" w:rsidP="0082016F">
      <w:pPr>
        <w:pStyle w:val="ListParagraph"/>
        <w:numPr>
          <w:ilvl w:val="0"/>
          <w:numId w:val="2"/>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28 C.F.R. Part 50.3 (DOJ Guidelines for Enforcement of Title VI of the Civil Rights Act of 1964).</w:t>
      </w:r>
    </w:p>
    <w:p w14:paraId="58B98CA8" w14:textId="77777777" w:rsidR="00E579BA" w:rsidRPr="00273903" w:rsidRDefault="00E579BA" w:rsidP="0082016F">
      <w:pPr>
        <w:spacing w:line="276" w:lineRule="auto"/>
        <w:jc w:val="both"/>
        <w:rPr>
          <w:rFonts w:asciiTheme="minorHAnsi" w:hAnsiTheme="minorHAnsi" w:cs="Arial"/>
        </w:rPr>
      </w:pPr>
    </w:p>
    <w:p w14:paraId="6155E8F0" w14:textId="77777777" w:rsidR="00E579BA" w:rsidRPr="00273903" w:rsidRDefault="00E579BA" w:rsidP="0082016F">
      <w:pPr>
        <w:spacing w:line="276" w:lineRule="auto"/>
        <w:ind w:left="720"/>
        <w:jc w:val="both"/>
        <w:rPr>
          <w:rFonts w:asciiTheme="minorHAnsi" w:hAnsiTheme="minorHAnsi" w:cs="Arial"/>
          <w:b/>
        </w:rPr>
      </w:pPr>
      <w:r w:rsidRPr="00273903">
        <w:rPr>
          <w:rFonts w:asciiTheme="minorHAnsi" w:hAnsiTheme="minorHAnsi" w:cs="Arial"/>
          <w:b/>
        </w:rPr>
        <w:t>FHWA Assurances for Title VI and Other Nondiscriminatory Statutes</w:t>
      </w:r>
    </w:p>
    <w:p w14:paraId="37D62C36" w14:textId="77777777" w:rsidR="00E579BA" w:rsidRPr="00273903" w:rsidRDefault="006E18D4" w:rsidP="0082016F">
      <w:pPr>
        <w:pStyle w:val="NormalWeb"/>
        <w:spacing w:before="0" w:beforeAutospacing="0" w:after="0" w:afterAutospacing="0" w:line="276" w:lineRule="auto"/>
        <w:ind w:left="720"/>
        <w:jc w:val="both"/>
        <w:rPr>
          <w:rFonts w:asciiTheme="minorHAnsi" w:hAnsiTheme="minorHAnsi" w:cs="Arial"/>
          <w:sz w:val="22"/>
        </w:rPr>
      </w:pPr>
      <w:r>
        <w:rPr>
          <w:rFonts w:asciiTheme="minorHAnsi" w:hAnsiTheme="minorHAnsi" w:cs="Arial"/>
          <w:sz w:val="22"/>
        </w:rPr>
        <w:t>In keeping with its policy of nondiscrimination, and as a condition to receiving Federal financial assistance from the Department of Transportation, t</w:t>
      </w:r>
      <w:r w:rsidR="00E579BA" w:rsidRPr="00273903">
        <w:rPr>
          <w:rFonts w:asciiTheme="minorHAnsi" w:hAnsiTheme="minorHAnsi" w:cs="Arial"/>
          <w:sz w:val="22"/>
        </w:rPr>
        <w:t xml:space="preserve">he </w:t>
      </w:r>
      <w:r w:rsidR="004E14BA"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00E579BA" w:rsidRPr="00273903">
        <w:rPr>
          <w:rFonts w:asciiTheme="minorHAnsi" w:hAnsiTheme="minorHAnsi" w:cs="Arial"/>
          <w:sz w:val="22"/>
        </w:rPr>
        <w:t>(hereafter referred to as the "Recipient") hereby agrees that as a condition to receiving Federal financial assistance from the Department of Transportation, it will comply with Title VI of the Civil Rights Act of 1964, 78 Stat. 252, 42 U.S.C. 2000d - 42 U.S.C. 2000d-4 (hereinafter referred to as the Act) and all requirements imposed by or pursuant to: Title 49</w:t>
      </w:r>
      <w:r w:rsidR="00E579BA" w:rsidRPr="00273903">
        <w:rPr>
          <w:rFonts w:asciiTheme="minorHAnsi" w:hAnsiTheme="minorHAnsi" w:cs="Arial"/>
          <w:b/>
          <w:bCs/>
          <w:i/>
          <w:iCs/>
          <w:sz w:val="22"/>
        </w:rPr>
        <w:t xml:space="preserve">, </w:t>
      </w:r>
      <w:r w:rsidR="00E579BA" w:rsidRPr="00273903">
        <w:rPr>
          <w:rFonts w:asciiTheme="minorHAnsi" w:hAnsiTheme="minorHAnsi" w:cs="Arial"/>
          <w:sz w:val="22"/>
        </w:rPr>
        <w:t>Code of Federal Regulations, Department of Transportation, Subtitle A, Office of the</w:t>
      </w:r>
      <w:r w:rsidR="00E579BA" w:rsidRPr="00273903">
        <w:rPr>
          <w:rFonts w:asciiTheme="minorHAnsi" w:hAnsiTheme="minorHAnsi" w:cs="Arial"/>
          <w:b/>
          <w:bCs/>
          <w:i/>
          <w:iCs/>
          <w:sz w:val="22"/>
        </w:rPr>
        <w:t xml:space="preserve"> </w:t>
      </w:r>
      <w:r w:rsidR="00E579BA" w:rsidRPr="00273903">
        <w:rPr>
          <w:rFonts w:asciiTheme="minorHAnsi" w:hAnsiTheme="minorHAnsi" w:cs="Arial"/>
          <w:sz w:val="22"/>
        </w:rPr>
        <w:t>Secretary, Part 21, nondiscrimination in Federally-assisted programs of the Department of Transportation, Effectuation of Title VI of the Civil Rights Act of 1964 (hereinafter referred to as the Regulations) and other pertinent directives, to that end in accordance with the Act, Regulations, and other pertinent directives, no person in the United States shall, on the grounds of race, color, sex, national origin, or age be excluded from participation in, be denied the benefits of, or be otherwise subjected to discrimination under any program or activity for which the Recipient receives Federal financial assistance from the Department of Transportation, including the Federal Transit Administration (FTA), and HEREBY GIVES ASSURANCE THAT it will promptly take any measures necessary to effectuate this agreement. This Assurance is required by Subsection 21.7 (a)(1) of the Regulations.</w:t>
      </w:r>
    </w:p>
    <w:p w14:paraId="2E6AD21C" w14:textId="77777777" w:rsidR="00E579BA" w:rsidRPr="00273903" w:rsidRDefault="00E579BA" w:rsidP="00392E31">
      <w:pPr>
        <w:pStyle w:val="NormalWeb"/>
        <w:spacing w:line="276" w:lineRule="auto"/>
        <w:ind w:left="720"/>
        <w:jc w:val="both"/>
        <w:rPr>
          <w:rFonts w:asciiTheme="minorHAnsi" w:hAnsiTheme="minorHAnsi" w:cs="Arial"/>
          <w:sz w:val="22"/>
          <w:szCs w:val="22"/>
        </w:rPr>
      </w:pPr>
      <w:r w:rsidRPr="00273903">
        <w:rPr>
          <w:rFonts w:asciiTheme="minorHAnsi" w:hAnsiTheme="minorHAnsi" w:cs="Arial"/>
          <w:sz w:val="22"/>
          <w:szCs w:val="22"/>
        </w:rPr>
        <w:t>More specifically and without limiting the above general assurance, the Recipient hereby gives the following specific assurances with respect to operating assistance projects:</w:t>
      </w:r>
    </w:p>
    <w:p w14:paraId="530B4261" w14:textId="77777777" w:rsidR="00E579BA" w:rsidRPr="00273903" w:rsidRDefault="006E18D4" w:rsidP="00392E31">
      <w:pPr>
        <w:pStyle w:val="NormalWeb"/>
        <w:numPr>
          <w:ilvl w:val="0"/>
          <w:numId w:val="3"/>
        </w:numPr>
        <w:tabs>
          <w:tab w:val="clear" w:pos="360"/>
          <w:tab w:val="num" w:pos="1080"/>
        </w:tabs>
        <w:spacing w:line="276" w:lineRule="auto"/>
        <w:ind w:left="1080"/>
        <w:jc w:val="both"/>
        <w:rPr>
          <w:rFonts w:asciiTheme="minorHAnsi" w:hAnsiTheme="minorHAnsi" w:cs="Arial"/>
          <w:sz w:val="22"/>
          <w:szCs w:val="22"/>
        </w:rPr>
      </w:pPr>
      <w:r>
        <w:rPr>
          <w:rFonts w:asciiTheme="minorHAnsi" w:hAnsiTheme="minorHAnsi" w:cs="Arial"/>
          <w:sz w:val="22"/>
          <w:szCs w:val="22"/>
        </w:rPr>
        <w:t xml:space="preserve">As defined in Subsections </w:t>
      </w:r>
      <w:r w:rsidRPr="00273903">
        <w:rPr>
          <w:rFonts w:asciiTheme="minorHAnsi" w:hAnsiTheme="minorHAnsi" w:cs="Arial"/>
          <w:sz w:val="22"/>
          <w:szCs w:val="22"/>
        </w:rPr>
        <w:t>21.23(b) and 21.23 (e) of the Regulations</w:t>
      </w:r>
      <w:r w:rsidR="00DC20B5">
        <w:rPr>
          <w:rFonts w:asciiTheme="minorHAnsi" w:hAnsiTheme="minorHAnsi" w:cs="Arial"/>
          <w:sz w:val="22"/>
          <w:szCs w:val="22"/>
        </w:rPr>
        <w:t>,</w:t>
      </w:r>
      <w:r w:rsidR="00E579BA" w:rsidRPr="00273903">
        <w:rPr>
          <w:rFonts w:asciiTheme="minorHAnsi" w:hAnsiTheme="minorHAnsi" w:cs="Arial"/>
          <w:sz w:val="22"/>
          <w:szCs w:val="22"/>
        </w:rPr>
        <w:t xml:space="preserve"> the Recipient agrees that each "program"</w:t>
      </w:r>
      <w:r w:rsidR="00DC20B5">
        <w:rPr>
          <w:rFonts w:asciiTheme="minorHAnsi" w:hAnsiTheme="minorHAnsi" w:cs="Arial"/>
          <w:sz w:val="22"/>
          <w:szCs w:val="22"/>
        </w:rPr>
        <w:t xml:space="preserve"> will be conducted and each</w:t>
      </w:r>
      <w:r w:rsidR="00E579BA" w:rsidRPr="00273903">
        <w:rPr>
          <w:rFonts w:asciiTheme="minorHAnsi" w:hAnsiTheme="minorHAnsi" w:cs="Arial"/>
          <w:sz w:val="22"/>
          <w:szCs w:val="22"/>
        </w:rPr>
        <w:t xml:space="preserve"> "facility",</w:t>
      </w:r>
      <w:r w:rsidR="00DC20B5">
        <w:rPr>
          <w:rFonts w:asciiTheme="minorHAnsi" w:hAnsiTheme="minorHAnsi" w:cs="Arial"/>
          <w:sz w:val="22"/>
          <w:szCs w:val="22"/>
        </w:rPr>
        <w:t xml:space="preserve"> will be operated</w:t>
      </w:r>
      <w:r w:rsidR="00E579BA" w:rsidRPr="00273903">
        <w:rPr>
          <w:rFonts w:asciiTheme="minorHAnsi" w:hAnsiTheme="minorHAnsi" w:cs="Arial"/>
          <w:sz w:val="22"/>
          <w:szCs w:val="22"/>
        </w:rPr>
        <w:t xml:space="preserve"> in compliance with all requirements imposed by, or pursuant to, the Regulations; and</w:t>
      </w:r>
    </w:p>
    <w:p w14:paraId="71FE64A4" w14:textId="77777777" w:rsidR="00E579BA" w:rsidRPr="00273903" w:rsidRDefault="00E579BA" w:rsidP="00392E31">
      <w:pPr>
        <w:pStyle w:val="NormalWeb"/>
        <w:numPr>
          <w:ilvl w:val="0"/>
          <w:numId w:val="3"/>
        </w:numPr>
        <w:tabs>
          <w:tab w:val="clear" w:pos="360"/>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The Recipient shall insert the following notification in all solicitations for bids for work or material subject to the Regulations and made in connection with the Federal Aid Highway Program, and in adapted form in all proposals for negotiated agreements</w:t>
      </w:r>
      <w:r w:rsidR="00DC20B5">
        <w:rPr>
          <w:rFonts w:asciiTheme="minorHAnsi" w:hAnsiTheme="minorHAnsi" w:cs="Arial"/>
          <w:sz w:val="22"/>
          <w:szCs w:val="22"/>
        </w:rPr>
        <w:t>:</w:t>
      </w:r>
    </w:p>
    <w:p w14:paraId="4767ECE0" w14:textId="77777777" w:rsidR="00E579BA" w:rsidRPr="00DC20B5" w:rsidRDefault="00DC20B5" w:rsidP="00DC20B5">
      <w:pPr>
        <w:pStyle w:val="NormalWeb"/>
        <w:spacing w:line="276" w:lineRule="auto"/>
        <w:ind w:left="1080"/>
        <w:jc w:val="both"/>
        <w:rPr>
          <w:rFonts w:asciiTheme="minorHAnsi" w:hAnsiTheme="minorHAnsi" w:cs="Arial"/>
          <w:i/>
          <w:sz w:val="22"/>
          <w:szCs w:val="22"/>
        </w:rPr>
      </w:pPr>
      <w:r>
        <w:rPr>
          <w:rFonts w:asciiTheme="minorHAnsi" w:hAnsiTheme="minorHAnsi" w:cs="Arial"/>
          <w:i/>
          <w:sz w:val="22"/>
          <w:szCs w:val="22"/>
        </w:rPr>
        <w:t>I</w:t>
      </w:r>
      <w:r w:rsidR="00E579BA" w:rsidRPr="00DC20B5">
        <w:rPr>
          <w:rFonts w:asciiTheme="minorHAnsi" w:hAnsiTheme="minorHAnsi" w:cs="Arial"/>
          <w:i/>
          <w:sz w:val="22"/>
          <w:szCs w:val="22"/>
        </w:rPr>
        <w:t xml:space="preserve">n accordance with Title VI of the Civil Rights Act of 1964, 78 Stat. 252, 42 U.S.C. 2000d to 2000d-4 and 49, of the Code of Federal Regulations, Department of Transportation, Subtitle A, Office of the Secretary, Part 21, Nondiscrimination in Federally-Assisted Programs of the </w:t>
      </w:r>
      <w:r w:rsidR="00E579BA" w:rsidRPr="00DC20B5">
        <w:rPr>
          <w:rFonts w:asciiTheme="minorHAnsi" w:hAnsiTheme="minorHAnsi" w:cs="Arial"/>
          <w:i/>
          <w:sz w:val="22"/>
          <w:szCs w:val="22"/>
        </w:rPr>
        <w:lastRenderedPageBreak/>
        <w:t>Department of Transportation issued pursuant to such Act, hereby notifies all bidders that it will affirmatively insure that in regard to any contract entered into pursuant to this advertisement, disadvantaged business enterprises will be afforded full opportunity to submit bids in response to this invitation and will not be discriminated against on the grounds of race, color, sex, national origin, income status or age in consideration for an award</w:t>
      </w:r>
      <w:r w:rsidRPr="00DC20B5">
        <w:rPr>
          <w:rFonts w:asciiTheme="minorHAnsi" w:hAnsiTheme="minorHAnsi" w:cs="Arial"/>
          <w:i/>
          <w:sz w:val="22"/>
          <w:szCs w:val="22"/>
        </w:rPr>
        <w:t>.</w:t>
      </w:r>
    </w:p>
    <w:p w14:paraId="78F72C9B" w14:textId="77777777" w:rsidR="00DC20B5" w:rsidRDefault="00E579BA" w:rsidP="00392E31">
      <w:pPr>
        <w:pStyle w:val="NormalWeb"/>
        <w:numPr>
          <w:ilvl w:val="0"/>
          <w:numId w:val="3"/>
        </w:numPr>
        <w:tabs>
          <w:tab w:val="clear" w:pos="360"/>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The Recipient shall</w:t>
      </w:r>
      <w:r w:rsidR="00DC20B5">
        <w:rPr>
          <w:rFonts w:asciiTheme="minorHAnsi" w:hAnsiTheme="minorHAnsi" w:cs="Arial"/>
          <w:sz w:val="22"/>
          <w:szCs w:val="22"/>
        </w:rPr>
        <w:t xml:space="preserve"> insert the clauses of Appendix A in every contract or agreement subject to the Act and Regulations</w:t>
      </w:r>
    </w:p>
    <w:p w14:paraId="3D773157" w14:textId="77777777" w:rsidR="00DC20B5" w:rsidRDefault="00DC20B5" w:rsidP="00392E31">
      <w:pPr>
        <w:pStyle w:val="NormalWeb"/>
        <w:numPr>
          <w:ilvl w:val="0"/>
          <w:numId w:val="3"/>
        </w:numPr>
        <w:tabs>
          <w:tab w:val="clear" w:pos="360"/>
          <w:tab w:val="num" w:pos="1080"/>
        </w:tabs>
        <w:spacing w:line="276" w:lineRule="auto"/>
        <w:ind w:left="1080"/>
        <w:jc w:val="both"/>
        <w:rPr>
          <w:rFonts w:asciiTheme="minorHAnsi" w:hAnsiTheme="minorHAnsi" w:cs="Arial"/>
          <w:sz w:val="22"/>
          <w:szCs w:val="22"/>
        </w:rPr>
      </w:pPr>
      <w:r>
        <w:rPr>
          <w:rFonts w:asciiTheme="minorHAnsi" w:hAnsiTheme="minorHAnsi" w:cs="Arial"/>
          <w:sz w:val="22"/>
          <w:szCs w:val="22"/>
        </w:rPr>
        <w:t>The Recipient shall insert the clauses of Appendix B in any deed from the United States effecting or recording a transfer or lease to the Recipient of real property, structures, use or improvements thereon or interest therein.</w:t>
      </w:r>
    </w:p>
    <w:p w14:paraId="20ACBA56" w14:textId="77777777" w:rsidR="00E579BA" w:rsidRPr="00273903" w:rsidRDefault="00DC20B5" w:rsidP="00392E31">
      <w:pPr>
        <w:pStyle w:val="NormalWeb"/>
        <w:numPr>
          <w:ilvl w:val="0"/>
          <w:numId w:val="3"/>
        </w:numPr>
        <w:tabs>
          <w:tab w:val="clear" w:pos="360"/>
          <w:tab w:val="num" w:pos="1080"/>
        </w:tabs>
        <w:spacing w:line="276" w:lineRule="auto"/>
        <w:ind w:left="1080"/>
        <w:jc w:val="both"/>
        <w:rPr>
          <w:rFonts w:asciiTheme="minorHAnsi" w:hAnsiTheme="minorHAnsi" w:cs="Arial"/>
          <w:sz w:val="22"/>
          <w:szCs w:val="22"/>
        </w:rPr>
      </w:pPr>
      <w:r>
        <w:rPr>
          <w:rFonts w:asciiTheme="minorHAnsi" w:hAnsiTheme="minorHAnsi" w:cs="Arial"/>
          <w:sz w:val="22"/>
          <w:szCs w:val="22"/>
        </w:rPr>
        <w:t>The Recipient shall</w:t>
      </w:r>
      <w:r w:rsidR="00E579BA" w:rsidRPr="00273903">
        <w:rPr>
          <w:rFonts w:asciiTheme="minorHAnsi" w:hAnsiTheme="minorHAnsi" w:cs="Arial"/>
          <w:sz w:val="22"/>
          <w:szCs w:val="22"/>
        </w:rPr>
        <w:t xml:space="preserve"> provide for such methods of administration for the program as are found by the Secretary of Transportation or the officials to whom he delegates specific authority to give reasonable guarantee that it, other recipients, sub grantees, contractors, subcontractors, transferees, successors in interest, and other participants of Federal financial assistance under such program will comply with all requirements imposed or pursuant to the Act, the Regulations and this Assurance;</w:t>
      </w:r>
    </w:p>
    <w:p w14:paraId="1D754604" w14:textId="77777777" w:rsidR="00E579BA" w:rsidRPr="00273903" w:rsidRDefault="00E579BA" w:rsidP="00392E31">
      <w:pPr>
        <w:pStyle w:val="NormalWeb"/>
        <w:numPr>
          <w:ilvl w:val="0"/>
          <w:numId w:val="3"/>
        </w:numPr>
        <w:tabs>
          <w:tab w:val="clear" w:pos="360"/>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 xml:space="preserve">The Recipient agrees that the United States has a right to seek judicial enforcement with regard to any matter arising under the Act, the Regulations, and this Assurance; and </w:t>
      </w:r>
    </w:p>
    <w:p w14:paraId="370BD9F3" w14:textId="77777777" w:rsidR="00E579BA" w:rsidRPr="00273903" w:rsidRDefault="00E579BA" w:rsidP="00392E31">
      <w:pPr>
        <w:pStyle w:val="NormalWeb"/>
        <w:numPr>
          <w:ilvl w:val="0"/>
          <w:numId w:val="3"/>
        </w:numPr>
        <w:tabs>
          <w:tab w:val="clear" w:pos="360"/>
          <w:tab w:val="num" w:pos="1080"/>
        </w:tabs>
        <w:spacing w:before="0" w:beforeAutospacing="0" w:after="0" w:afterAutospacing="0" w:line="276" w:lineRule="auto"/>
        <w:ind w:left="1080"/>
        <w:jc w:val="both"/>
        <w:rPr>
          <w:rFonts w:asciiTheme="minorHAnsi" w:hAnsiTheme="minorHAnsi" w:cs="Arial"/>
          <w:sz w:val="22"/>
          <w:szCs w:val="22"/>
        </w:rPr>
      </w:pPr>
      <w:r w:rsidRPr="00273903">
        <w:rPr>
          <w:rFonts w:asciiTheme="minorHAnsi" w:hAnsiTheme="minorHAnsi" w:cs="Arial"/>
          <w:sz w:val="22"/>
          <w:szCs w:val="22"/>
        </w:rPr>
        <w:t>This Assurance is given in consideration of and for the purpose of obtaining any and all Federal grants, loans, contracts, property, discounts or other Federal financial assistance extended after the date hereof to the Recipient by the Department of Transportation under Federal-Aid Highway Program and is binding on it, other recipients, sub</w:t>
      </w:r>
      <w:r w:rsidR="00E32A54" w:rsidRPr="00273903">
        <w:rPr>
          <w:rFonts w:asciiTheme="minorHAnsi" w:hAnsiTheme="minorHAnsi" w:cs="Arial"/>
          <w:sz w:val="22"/>
          <w:szCs w:val="22"/>
        </w:rPr>
        <w:t>-</w:t>
      </w:r>
      <w:r w:rsidRPr="00273903">
        <w:rPr>
          <w:rFonts w:asciiTheme="minorHAnsi" w:hAnsiTheme="minorHAnsi" w:cs="Arial"/>
          <w:sz w:val="22"/>
          <w:szCs w:val="22"/>
        </w:rPr>
        <w:t>grantees, contractors, subcontractors, transferees, successors in interest and other participants in the Federal-Aid Highway Program. The person whose signature appears below is authorized to sign this Assurance on behalf of the Recipient.</w:t>
      </w:r>
    </w:p>
    <w:p w14:paraId="5CB51897" w14:textId="77777777" w:rsidR="00E579BA" w:rsidRPr="00273903" w:rsidRDefault="00E579BA" w:rsidP="0082016F">
      <w:pPr>
        <w:spacing w:line="276" w:lineRule="auto"/>
        <w:jc w:val="both"/>
        <w:rPr>
          <w:rFonts w:asciiTheme="minorHAnsi" w:hAnsiTheme="minorHAnsi" w:cs="Arial"/>
          <w:sz w:val="22"/>
          <w:szCs w:val="22"/>
        </w:rPr>
      </w:pPr>
    </w:p>
    <w:p w14:paraId="2A7D467A" w14:textId="77777777" w:rsidR="00E579BA" w:rsidRPr="00273903" w:rsidRDefault="00E579BA" w:rsidP="0082016F">
      <w:pPr>
        <w:spacing w:line="276" w:lineRule="auto"/>
        <w:jc w:val="both"/>
        <w:rPr>
          <w:rFonts w:asciiTheme="minorHAnsi" w:hAnsiTheme="minorHAnsi" w:cs="Arial"/>
          <w:sz w:val="22"/>
          <w:szCs w:val="22"/>
        </w:rPr>
      </w:pPr>
    </w:p>
    <w:p w14:paraId="23058632" w14:textId="77777777" w:rsidR="00E579BA" w:rsidRPr="00273903" w:rsidRDefault="00E579BA" w:rsidP="0082016F">
      <w:pPr>
        <w:spacing w:line="276" w:lineRule="auto"/>
        <w:jc w:val="both"/>
        <w:rPr>
          <w:rFonts w:asciiTheme="minorHAnsi" w:hAnsiTheme="minorHAnsi" w:cs="Arial"/>
          <w:sz w:val="22"/>
          <w:szCs w:val="22"/>
        </w:rPr>
      </w:pPr>
      <w:r w:rsidRPr="00273903">
        <w:rPr>
          <w:rFonts w:asciiTheme="minorHAnsi" w:hAnsiTheme="minorHAnsi" w:cs="Arial"/>
          <w:sz w:val="22"/>
          <w:szCs w:val="22"/>
        </w:rPr>
        <w:t>________________________________</w:t>
      </w:r>
      <w:r w:rsidR="00392E31" w:rsidRPr="00273903">
        <w:rPr>
          <w:rFonts w:asciiTheme="minorHAnsi" w:hAnsiTheme="minorHAnsi" w:cs="Arial"/>
          <w:sz w:val="22"/>
          <w:szCs w:val="22"/>
        </w:rPr>
        <w:t>______________</w:t>
      </w:r>
      <w:r w:rsidRPr="00273903">
        <w:rPr>
          <w:rFonts w:asciiTheme="minorHAnsi" w:hAnsiTheme="minorHAnsi" w:cs="Arial"/>
          <w:sz w:val="22"/>
          <w:szCs w:val="22"/>
        </w:rPr>
        <w:tab/>
      </w:r>
      <w:r w:rsidR="00F31A19">
        <w:rPr>
          <w:rFonts w:asciiTheme="minorHAnsi" w:hAnsiTheme="minorHAnsi" w:cs="Arial"/>
          <w:sz w:val="22"/>
          <w:szCs w:val="22"/>
        </w:rPr>
        <w:tab/>
      </w:r>
      <w:r w:rsidRPr="00273903">
        <w:rPr>
          <w:rFonts w:asciiTheme="minorHAnsi" w:hAnsiTheme="minorHAnsi" w:cs="Arial"/>
          <w:sz w:val="22"/>
          <w:szCs w:val="22"/>
        </w:rPr>
        <w:t>_______________</w:t>
      </w:r>
    </w:p>
    <w:p w14:paraId="25F9F7C5" w14:textId="77777777" w:rsidR="00E579BA" w:rsidRPr="00273903" w:rsidRDefault="00E579BA" w:rsidP="0082016F">
      <w:pPr>
        <w:spacing w:line="276" w:lineRule="auto"/>
        <w:jc w:val="both"/>
        <w:rPr>
          <w:rFonts w:asciiTheme="minorHAnsi" w:hAnsiTheme="minorHAnsi" w:cs="Arial"/>
          <w:b/>
          <w:sz w:val="22"/>
          <w:szCs w:val="22"/>
        </w:rPr>
      </w:pPr>
      <w:r w:rsidRPr="00273903">
        <w:rPr>
          <w:rFonts w:asciiTheme="minorHAnsi" w:hAnsiTheme="minorHAnsi" w:cs="Arial"/>
          <w:b/>
          <w:i/>
          <w:sz w:val="22"/>
          <w:szCs w:val="22"/>
        </w:rPr>
        <w:t>Signed by Chief Administrative Officer or Designee</w:t>
      </w:r>
      <w:r w:rsidRPr="00273903">
        <w:rPr>
          <w:rFonts w:asciiTheme="minorHAnsi" w:hAnsiTheme="minorHAnsi" w:cs="Arial"/>
          <w:b/>
          <w:sz w:val="22"/>
          <w:szCs w:val="22"/>
        </w:rPr>
        <w:tab/>
      </w:r>
      <w:r w:rsidR="00392E31" w:rsidRPr="00273903">
        <w:rPr>
          <w:rFonts w:asciiTheme="minorHAnsi" w:hAnsiTheme="minorHAnsi" w:cs="Arial"/>
          <w:b/>
          <w:sz w:val="22"/>
          <w:szCs w:val="22"/>
        </w:rPr>
        <w:tab/>
      </w:r>
      <w:r w:rsidR="00F31A19">
        <w:rPr>
          <w:rFonts w:asciiTheme="minorHAnsi" w:hAnsiTheme="minorHAnsi" w:cs="Arial"/>
          <w:b/>
          <w:sz w:val="22"/>
          <w:szCs w:val="22"/>
        </w:rPr>
        <w:tab/>
      </w:r>
      <w:r w:rsidRPr="00F31A19">
        <w:rPr>
          <w:rFonts w:asciiTheme="minorHAnsi" w:hAnsiTheme="minorHAnsi" w:cs="Arial"/>
          <w:b/>
          <w:i/>
          <w:sz w:val="22"/>
          <w:szCs w:val="22"/>
        </w:rPr>
        <w:t>Date</w:t>
      </w:r>
    </w:p>
    <w:p w14:paraId="01A2FE9C" w14:textId="77777777" w:rsidR="00E579BA" w:rsidRPr="00273903" w:rsidRDefault="00E579BA" w:rsidP="0082016F">
      <w:pPr>
        <w:spacing w:line="276" w:lineRule="auto"/>
        <w:jc w:val="both"/>
        <w:rPr>
          <w:rFonts w:asciiTheme="minorHAnsi" w:hAnsiTheme="minorHAnsi" w:cs="Arial"/>
          <w:sz w:val="22"/>
          <w:szCs w:val="22"/>
        </w:rPr>
      </w:pPr>
    </w:p>
    <w:p w14:paraId="650E696E" w14:textId="77777777" w:rsidR="00E579BA" w:rsidRPr="00273903" w:rsidRDefault="00E579BA" w:rsidP="0082016F">
      <w:pPr>
        <w:spacing w:line="276" w:lineRule="auto"/>
        <w:jc w:val="both"/>
        <w:rPr>
          <w:rFonts w:asciiTheme="minorHAnsi" w:hAnsiTheme="minorHAnsi" w:cs="Arial"/>
          <w:sz w:val="22"/>
          <w:szCs w:val="22"/>
        </w:rPr>
      </w:pPr>
    </w:p>
    <w:p w14:paraId="74EF9B18" w14:textId="77777777" w:rsidR="00FA7CC6" w:rsidRPr="00273903" w:rsidRDefault="00FA7CC6">
      <w:pPr>
        <w:spacing w:after="200" w:line="276" w:lineRule="auto"/>
        <w:rPr>
          <w:rFonts w:asciiTheme="minorHAnsi" w:hAnsiTheme="minorHAnsi" w:cs="Arial"/>
          <w:b/>
          <w:smallCaps/>
          <w:sz w:val="28"/>
          <w:szCs w:val="28"/>
          <w:u w:val="single"/>
        </w:rPr>
      </w:pPr>
      <w:r w:rsidRPr="00273903">
        <w:rPr>
          <w:rFonts w:asciiTheme="minorHAnsi" w:hAnsiTheme="minorHAnsi" w:cs="Arial"/>
          <w:b/>
          <w:smallCaps/>
          <w:sz w:val="28"/>
          <w:szCs w:val="28"/>
          <w:u w:val="single"/>
        </w:rPr>
        <w:br w:type="page"/>
      </w:r>
    </w:p>
    <w:p w14:paraId="271DCFDF" w14:textId="77777777" w:rsidR="00E579BA" w:rsidRPr="00273903" w:rsidRDefault="00E579BA" w:rsidP="00FA7CC6">
      <w:pPr>
        <w:pStyle w:val="ListParagraph"/>
        <w:numPr>
          <w:ilvl w:val="0"/>
          <w:numId w:val="16"/>
        </w:numPr>
        <w:spacing w:line="276" w:lineRule="auto"/>
        <w:ind w:left="720"/>
        <w:jc w:val="both"/>
        <w:rPr>
          <w:rFonts w:asciiTheme="minorHAnsi" w:hAnsiTheme="minorHAnsi" w:cs="Arial"/>
          <w:b/>
          <w:smallCaps/>
          <w:sz w:val="28"/>
          <w:szCs w:val="28"/>
          <w:u w:val="single"/>
        </w:rPr>
      </w:pPr>
      <w:r w:rsidRPr="00273903">
        <w:rPr>
          <w:rFonts w:asciiTheme="minorHAnsi" w:hAnsiTheme="minorHAnsi" w:cs="Arial"/>
          <w:b/>
          <w:smallCaps/>
          <w:sz w:val="28"/>
          <w:szCs w:val="28"/>
          <w:u w:val="single"/>
        </w:rPr>
        <w:lastRenderedPageBreak/>
        <w:t xml:space="preserve">Title VI and Environment Justice – </w:t>
      </w:r>
      <w:r w:rsidR="00626C83" w:rsidRPr="00273903">
        <w:rPr>
          <w:rFonts w:asciiTheme="minorHAnsi" w:hAnsiTheme="minorHAnsi" w:cs="Arial"/>
          <w:b/>
          <w:smallCaps/>
          <w:sz w:val="28"/>
          <w:szCs w:val="28"/>
          <w:u w:val="single"/>
        </w:rPr>
        <w:t>RT</w:t>
      </w:r>
      <w:r w:rsidRPr="00273903">
        <w:rPr>
          <w:rFonts w:asciiTheme="minorHAnsi" w:hAnsiTheme="minorHAnsi" w:cs="Arial"/>
          <w:b/>
          <w:smallCaps/>
          <w:sz w:val="28"/>
          <w:szCs w:val="28"/>
          <w:u w:val="single"/>
        </w:rPr>
        <w:t>PO Planning Requirements</w:t>
      </w:r>
    </w:p>
    <w:p w14:paraId="3DBC6412" w14:textId="77777777" w:rsidR="00E579BA" w:rsidRPr="00273903" w:rsidRDefault="00C61459" w:rsidP="0082016F">
      <w:pPr>
        <w:tabs>
          <w:tab w:val="left" w:pos="1696"/>
        </w:tabs>
        <w:spacing w:line="276" w:lineRule="auto"/>
        <w:jc w:val="both"/>
        <w:rPr>
          <w:rFonts w:asciiTheme="minorHAnsi" w:hAnsiTheme="minorHAnsi" w:cs="Arial"/>
        </w:rPr>
      </w:pPr>
      <w:r w:rsidRPr="00273903">
        <w:rPr>
          <w:rFonts w:asciiTheme="minorHAnsi" w:hAnsiTheme="minorHAnsi" w:cs="Arial"/>
        </w:rPr>
        <w:tab/>
      </w:r>
    </w:p>
    <w:p w14:paraId="7F57DA01" w14:textId="77777777" w:rsidR="00E579BA" w:rsidRPr="00273903" w:rsidRDefault="00E579BA" w:rsidP="00392E31">
      <w:pPr>
        <w:spacing w:line="276" w:lineRule="auto"/>
        <w:ind w:left="720"/>
        <w:jc w:val="both"/>
        <w:rPr>
          <w:rFonts w:asciiTheme="minorHAnsi" w:hAnsiTheme="minorHAnsi" w:cs="Arial"/>
          <w:sz w:val="22"/>
        </w:rPr>
      </w:pPr>
      <w:r w:rsidRPr="00273903">
        <w:rPr>
          <w:rFonts w:asciiTheme="minorHAnsi" w:hAnsiTheme="minorHAnsi" w:cs="Arial"/>
          <w:sz w:val="22"/>
        </w:rPr>
        <w:t xml:space="preserve">The </w:t>
      </w:r>
      <w:r w:rsidR="00121549" w:rsidRPr="00273903">
        <w:rPr>
          <w:rFonts w:asciiTheme="minorHAnsi" w:hAnsiTheme="minorHAnsi" w:cs="Arial"/>
          <w:sz w:val="22"/>
        </w:rPr>
        <w:t>NWRTPO</w:t>
      </w:r>
      <w:r w:rsidR="00556DFB" w:rsidRPr="00273903">
        <w:rPr>
          <w:rFonts w:asciiTheme="minorHAnsi" w:hAnsiTheme="minorHAnsi" w:cs="Arial"/>
          <w:color w:val="FF0000"/>
          <w:sz w:val="22"/>
        </w:rPr>
        <w:t xml:space="preserve"> </w:t>
      </w:r>
      <w:r w:rsidRPr="00273903">
        <w:rPr>
          <w:rFonts w:asciiTheme="minorHAnsi" w:hAnsiTheme="minorHAnsi" w:cs="Arial"/>
          <w:sz w:val="22"/>
        </w:rPr>
        <w:t>is responsible for ensuring Title VI compliance for the following planning activities:</w:t>
      </w:r>
    </w:p>
    <w:p w14:paraId="685365E7" w14:textId="77777777" w:rsidR="00E579BA" w:rsidRPr="00273903" w:rsidRDefault="00E579BA" w:rsidP="00392E31">
      <w:pPr>
        <w:spacing w:line="276" w:lineRule="auto"/>
        <w:ind w:left="720"/>
        <w:jc w:val="both"/>
        <w:rPr>
          <w:rFonts w:asciiTheme="minorHAnsi" w:hAnsiTheme="minorHAnsi" w:cs="Arial"/>
          <w:sz w:val="22"/>
        </w:rPr>
      </w:pPr>
    </w:p>
    <w:p w14:paraId="62792D67" w14:textId="77777777" w:rsidR="00E579BA" w:rsidRPr="00273903" w:rsidRDefault="00E579BA" w:rsidP="00392E31">
      <w:pPr>
        <w:spacing w:line="276" w:lineRule="auto"/>
        <w:ind w:left="720"/>
        <w:jc w:val="both"/>
        <w:rPr>
          <w:rFonts w:asciiTheme="minorHAnsi" w:hAnsiTheme="minorHAnsi" w:cs="Arial"/>
          <w:b/>
          <w:sz w:val="22"/>
          <w:u w:val="single"/>
        </w:rPr>
      </w:pPr>
      <w:r w:rsidRPr="00273903">
        <w:rPr>
          <w:rFonts w:asciiTheme="minorHAnsi" w:hAnsiTheme="minorHAnsi" w:cs="Arial"/>
          <w:b/>
          <w:sz w:val="22"/>
          <w:u w:val="single"/>
        </w:rPr>
        <w:t>Data Collection</w:t>
      </w:r>
    </w:p>
    <w:p w14:paraId="5DCFA421" w14:textId="77777777" w:rsidR="00E579BA" w:rsidRPr="00273903" w:rsidRDefault="00E579BA" w:rsidP="00392E31">
      <w:pPr>
        <w:spacing w:line="276" w:lineRule="auto"/>
        <w:ind w:left="720"/>
        <w:jc w:val="both"/>
        <w:rPr>
          <w:rFonts w:asciiTheme="minorHAnsi" w:hAnsiTheme="minorHAnsi" w:cs="Arial"/>
          <w:sz w:val="22"/>
        </w:rPr>
      </w:pPr>
      <w:r w:rsidRPr="00273903">
        <w:rPr>
          <w:rFonts w:asciiTheme="minorHAnsi" w:hAnsiTheme="minorHAnsi" w:cs="Arial"/>
          <w:sz w:val="22"/>
        </w:rPr>
        <w:t xml:space="preserve">Census and other statistical data will be collected by the </w:t>
      </w:r>
      <w:r w:rsidR="00626C83" w:rsidRPr="00273903">
        <w:rPr>
          <w:rFonts w:asciiTheme="minorHAnsi" w:hAnsiTheme="minorHAnsi" w:cs="Arial"/>
          <w:sz w:val="22"/>
        </w:rPr>
        <w:t>RTPO</w:t>
      </w:r>
      <w:r w:rsidRPr="00273903">
        <w:rPr>
          <w:rFonts w:asciiTheme="minorHAnsi" w:hAnsiTheme="minorHAnsi" w:cs="Arial"/>
          <w:sz w:val="22"/>
        </w:rPr>
        <w:t xml:space="preserve"> as a means of identifying low income and minority populations within the </w:t>
      </w:r>
      <w:r w:rsidR="00626C83" w:rsidRPr="00273903">
        <w:rPr>
          <w:rFonts w:asciiTheme="minorHAnsi" w:hAnsiTheme="minorHAnsi" w:cs="Arial"/>
          <w:sz w:val="22"/>
        </w:rPr>
        <w:t>RTPO</w:t>
      </w:r>
      <w:r w:rsidRPr="00273903">
        <w:rPr>
          <w:rFonts w:asciiTheme="minorHAnsi" w:hAnsiTheme="minorHAnsi" w:cs="Arial"/>
          <w:sz w:val="22"/>
        </w:rPr>
        <w:t xml:space="preserve">.  The data will be maintained for the purpose of planning projects and programs that </w:t>
      </w:r>
      <w:r w:rsidR="003B5951" w:rsidRPr="00273903">
        <w:rPr>
          <w:rFonts w:asciiTheme="minorHAnsi" w:hAnsiTheme="minorHAnsi" w:cs="Arial"/>
          <w:sz w:val="22"/>
        </w:rPr>
        <w:t>serve various</w:t>
      </w:r>
      <w:r w:rsidRPr="00273903">
        <w:rPr>
          <w:rFonts w:asciiTheme="minorHAnsi" w:hAnsiTheme="minorHAnsi" w:cs="Arial"/>
          <w:sz w:val="22"/>
        </w:rPr>
        <w:t xml:space="preserve"> population groups.  The data collection process will be reviewed </w:t>
      </w:r>
      <w:r w:rsidR="00D66CA1">
        <w:rPr>
          <w:rFonts w:asciiTheme="minorHAnsi" w:hAnsiTheme="minorHAnsi" w:cs="Arial"/>
          <w:sz w:val="22"/>
        </w:rPr>
        <w:t>biennially</w:t>
      </w:r>
      <w:r w:rsidRPr="00273903">
        <w:rPr>
          <w:rFonts w:asciiTheme="minorHAnsi" w:hAnsiTheme="minorHAnsi" w:cs="Arial"/>
          <w:sz w:val="22"/>
        </w:rPr>
        <w:t xml:space="preserve"> to ensure sufficiency in meeting Title VI requirements.</w:t>
      </w:r>
    </w:p>
    <w:p w14:paraId="01D86C6B" w14:textId="77777777" w:rsidR="00E579BA" w:rsidRPr="00273903" w:rsidRDefault="00E579BA" w:rsidP="00392E31">
      <w:pPr>
        <w:spacing w:line="276" w:lineRule="auto"/>
        <w:ind w:left="720"/>
        <w:jc w:val="both"/>
        <w:rPr>
          <w:rFonts w:asciiTheme="minorHAnsi" w:hAnsiTheme="minorHAnsi" w:cs="Arial"/>
          <w:sz w:val="22"/>
        </w:rPr>
      </w:pPr>
    </w:p>
    <w:p w14:paraId="66C403F5" w14:textId="77777777" w:rsidR="00E579BA" w:rsidRPr="00273903" w:rsidRDefault="00626C83" w:rsidP="00392E31">
      <w:pPr>
        <w:pStyle w:val="ListParagraph"/>
        <w:numPr>
          <w:ilvl w:val="0"/>
          <w:numId w:val="9"/>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RTPO</w:t>
      </w:r>
      <w:r w:rsidR="00E579BA" w:rsidRPr="00273903">
        <w:rPr>
          <w:rFonts w:asciiTheme="minorHAnsi" w:hAnsiTheme="minorHAnsi" w:cs="Arial"/>
          <w:sz w:val="22"/>
        </w:rPr>
        <w:t xml:space="preserve"> Actions</w:t>
      </w:r>
      <w:r w:rsidR="00273903">
        <w:rPr>
          <w:rFonts w:asciiTheme="minorHAnsi" w:hAnsiTheme="minorHAnsi" w:cs="Arial"/>
          <w:sz w:val="22"/>
        </w:rPr>
        <w:t>:</w:t>
      </w:r>
    </w:p>
    <w:p w14:paraId="08D8CBF7" w14:textId="77777777" w:rsidR="00E579BA" w:rsidRPr="00273903" w:rsidRDefault="00E579BA" w:rsidP="00392E31">
      <w:pPr>
        <w:pStyle w:val="ListParagraph"/>
        <w:numPr>
          <w:ilvl w:val="1"/>
          <w:numId w:val="9"/>
        </w:numPr>
        <w:spacing w:before="120" w:line="276" w:lineRule="auto"/>
        <w:contextualSpacing w:val="0"/>
        <w:jc w:val="both"/>
        <w:rPr>
          <w:rFonts w:asciiTheme="minorHAnsi" w:hAnsiTheme="minorHAnsi" w:cs="Arial"/>
          <w:sz w:val="22"/>
        </w:rPr>
      </w:pPr>
      <w:r w:rsidRPr="00273903">
        <w:rPr>
          <w:rFonts w:asciiTheme="minorHAnsi" w:hAnsiTheme="minorHAnsi" w:cs="Arial"/>
          <w:sz w:val="22"/>
        </w:rPr>
        <w:t xml:space="preserve">Collect, maintain, and update databases of low income and minority concentrations within the </w:t>
      </w:r>
      <w:r w:rsidR="00626C83" w:rsidRPr="00273903">
        <w:rPr>
          <w:rFonts w:asciiTheme="minorHAnsi" w:hAnsiTheme="minorHAnsi" w:cs="Arial"/>
          <w:sz w:val="22"/>
        </w:rPr>
        <w:t>RTPO</w:t>
      </w:r>
    </w:p>
    <w:p w14:paraId="001573D0" w14:textId="77777777" w:rsidR="00E579BA" w:rsidRPr="00273903" w:rsidRDefault="00E579BA" w:rsidP="00392E31">
      <w:pPr>
        <w:pStyle w:val="ListParagraph"/>
        <w:numPr>
          <w:ilvl w:val="1"/>
          <w:numId w:val="9"/>
        </w:numPr>
        <w:spacing w:line="276" w:lineRule="auto"/>
        <w:jc w:val="both"/>
        <w:rPr>
          <w:rFonts w:asciiTheme="minorHAnsi" w:hAnsiTheme="minorHAnsi" w:cs="Arial"/>
          <w:sz w:val="22"/>
        </w:rPr>
      </w:pPr>
      <w:r w:rsidRPr="00273903">
        <w:rPr>
          <w:rFonts w:asciiTheme="minorHAnsi" w:hAnsiTheme="minorHAnsi" w:cs="Arial"/>
          <w:sz w:val="22"/>
        </w:rPr>
        <w:t>Utilize the data when developing plans and studies</w:t>
      </w:r>
    </w:p>
    <w:p w14:paraId="5208A510" w14:textId="77777777" w:rsidR="00E579BA" w:rsidRPr="00273903" w:rsidRDefault="00E579BA" w:rsidP="00392E31">
      <w:pPr>
        <w:pStyle w:val="ListParagraph"/>
        <w:numPr>
          <w:ilvl w:val="1"/>
          <w:numId w:val="9"/>
        </w:numPr>
        <w:spacing w:line="276" w:lineRule="auto"/>
        <w:jc w:val="both"/>
        <w:rPr>
          <w:rFonts w:asciiTheme="minorHAnsi" w:hAnsiTheme="minorHAnsi" w:cs="Arial"/>
          <w:sz w:val="22"/>
        </w:rPr>
      </w:pPr>
      <w:r w:rsidRPr="00273903">
        <w:rPr>
          <w:rFonts w:asciiTheme="minorHAnsi" w:hAnsiTheme="minorHAnsi" w:cs="Arial"/>
          <w:sz w:val="22"/>
        </w:rPr>
        <w:t>Develop demographic profile maps to help identify neighborhoods with high concentrations of low income and minority populations</w:t>
      </w:r>
    </w:p>
    <w:p w14:paraId="30B140FD" w14:textId="77777777" w:rsidR="00E579BA" w:rsidRPr="00273903" w:rsidRDefault="00E579BA" w:rsidP="00392E31">
      <w:pPr>
        <w:pStyle w:val="ListParagraph"/>
        <w:numPr>
          <w:ilvl w:val="1"/>
          <w:numId w:val="9"/>
        </w:numPr>
        <w:spacing w:line="276" w:lineRule="auto"/>
        <w:jc w:val="both"/>
        <w:rPr>
          <w:rFonts w:asciiTheme="minorHAnsi" w:hAnsiTheme="minorHAnsi" w:cs="Arial"/>
          <w:sz w:val="22"/>
        </w:rPr>
      </w:pPr>
      <w:r w:rsidRPr="00273903">
        <w:rPr>
          <w:rFonts w:asciiTheme="minorHAnsi" w:hAnsiTheme="minorHAnsi" w:cs="Arial"/>
          <w:sz w:val="22"/>
        </w:rPr>
        <w:t>Use these maps in various planning documents</w:t>
      </w:r>
    </w:p>
    <w:p w14:paraId="1B16F9C9" w14:textId="77777777" w:rsidR="00E579BA" w:rsidRPr="00273903" w:rsidRDefault="00E579BA" w:rsidP="0082016F">
      <w:pPr>
        <w:spacing w:line="276" w:lineRule="auto"/>
        <w:jc w:val="both"/>
        <w:rPr>
          <w:rFonts w:asciiTheme="minorHAnsi" w:hAnsiTheme="minorHAnsi" w:cs="Arial"/>
        </w:rPr>
      </w:pPr>
    </w:p>
    <w:p w14:paraId="5B795F9F" w14:textId="77777777" w:rsidR="00E579BA" w:rsidRPr="00273903" w:rsidRDefault="00626C83" w:rsidP="00392E31">
      <w:pPr>
        <w:spacing w:line="276" w:lineRule="auto"/>
        <w:ind w:left="720"/>
        <w:jc w:val="both"/>
        <w:rPr>
          <w:rFonts w:asciiTheme="minorHAnsi" w:hAnsiTheme="minorHAnsi" w:cs="Arial"/>
          <w:b/>
          <w:u w:val="single"/>
        </w:rPr>
      </w:pPr>
      <w:r w:rsidRPr="00273903">
        <w:rPr>
          <w:rFonts w:asciiTheme="minorHAnsi" w:hAnsiTheme="minorHAnsi" w:cs="Arial"/>
          <w:b/>
          <w:u w:val="single"/>
        </w:rPr>
        <w:t>Regional</w:t>
      </w:r>
      <w:r w:rsidR="00E579BA" w:rsidRPr="00273903">
        <w:rPr>
          <w:rFonts w:asciiTheme="minorHAnsi" w:hAnsiTheme="minorHAnsi" w:cs="Arial"/>
          <w:b/>
          <w:u w:val="single"/>
        </w:rPr>
        <w:t xml:space="preserve"> Work Program</w:t>
      </w:r>
    </w:p>
    <w:p w14:paraId="5A563B2A" w14:textId="77777777" w:rsidR="00E579BA" w:rsidRPr="00273903" w:rsidRDefault="00E579BA" w:rsidP="00392E31">
      <w:pPr>
        <w:spacing w:before="120" w:line="276" w:lineRule="auto"/>
        <w:ind w:left="720"/>
        <w:jc w:val="both"/>
        <w:rPr>
          <w:rFonts w:asciiTheme="minorHAnsi" w:hAnsiTheme="minorHAnsi" w:cs="Arial"/>
          <w:sz w:val="22"/>
        </w:rPr>
      </w:pPr>
      <w:r w:rsidRPr="00273903">
        <w:rPr>
          <w:rFonts w:asciiTheme="minorHAnsi" w:hAnsiTheme="minorHAnsi" w:cs="Arial"/>
          <w:sz w:val="22"/>
        </w:rPr>
        <w:t xml:space="preserve">The </w:t>
      </w:r>
      <w:r w:rsidR="00941BD9" w:rsidRPr="00273903">
        <w:rPr>
          <w:rFonts w:asciiTheme="minorHAnsi" w:hAnsiTheme="minorHAnsi" w:cs="Arial"/>
          <w:sz w:val="22"/>
        </w:rPr>
        <w:t xml:space="preserve">NWRTPO </w:t>
      </w:r>
      <w:r w:rsidR="00626C83" w:rsidRPr="00273903">
        <w:rPr>
          <w:rFonts w:asciiTheme="minorHAnsi" w:hAnsiTheme="minorHAnsi" w:cs="Arial"/>
          <w:sz w:val="22"/>
        </w:rPr>
        <w:t>Regional</w:t>
      </w:r>
      <w:r w:rsidRPr="00273903">
        <w:rPr>
          <w:rFonts w:asciiTheme="minorHAnsi" w:hAnsiTheme="minorHAnsi" w:cs="Arial"/>
          <w:sz w:val="22"/>
        </w:rPr>
        <w:t xml:space="preserve"> Work Program (</w:t>
      </w:r>
      <w:r w:rsidR="00626C83" w:rsidRPr="00273903">
        <w:rPr>
          <w:rFonts w:asciiTheme="minorHAnsi" w:hAnsiTheme="minorHAnsi" w:cs="Arial"/>
          <w:sz w:val="22"/>
        </w:rPr>
        <w:t>R</w:t>
      </w:r>
      <w:r w:rsidRPr="00273903">
        <w:rPr>
          <w:rFonts w:asciiTheme="minorHAnsi" w:hAnsiTheme="minorHAnsi" w:cs="Arial"/>
          <w:sz w:val="22"/>
        </w:rPr>
        <w:t xml:space="preserve">WP) is the annual list of projects and activities that are expected to be completed by staff and the two </w:t>
      </w:r>
      <w:r w:rsidR="00941BD9" w:rsidRPr="00273903">
        <w:rPr>
          <w:rFonts w:asciiTheme="minorHAnsi" w:hAnsiTheme="minorHAnsi" w:cs="Arial"/>
          <w:sz w:val="22"/>
        </w:rPr>
        <w:t>NWRTPO</w:t>
      </w:r>
      <w:r w:rsidR="006407F5" w:rsidRPr="00273903">
        <w:rPr>
          <w:rFonts w:asciiTheme="minorHAnsi" w:hAnsiTheme="minorHAnsi" w:cs="Arial"/>
          <w:color w:val="FF0000"/>
          <w:sz w:val="22"/>
        </w:rPr>
        <w:t xml:space="preserve"> </w:t>
      </w:r>
      <w:r w:rsidRPr="00273903">
        <w:rPr>
          <w:rFonts w:asciiTheme="minorHAnsi" w:hAnsiTheme="minorHAnsi" w:cs="Arial"/>
          <w:sz w:val="22"/>
        </w:rPr>
        <w:t xml:space="preserve">committees.  In this document, the </w:t>
      </w:r>
      <w:r w:rsidR="00941BD9" w:rsidRPr="00273903">
        <w:rPr>
          <w:rFonts w:asciiTheme="minorHAnsi" w:hAnsiTheme="minorHAnsi" w:cs="Arial"/>
          <w:sz w:val="22"/>
        </w:rPr>
        <w:t>NWRTPO</w:t>
      </w:r>
      <w:r w:rsidRPr="00273903">
        <w:rPr>
          <w:rFonts w:asciiTheme="minorHAnsi" w:hAnsiTheme="minorHAnsi" w:cs="Arial"/>
          <w:sz w:val="22"/>
        </w:rPr>
        <w:t xml:space="preserve"> will identify projects, studies, and other activities that will provide more transportation options to disadvantaged populations.</w:t>
      </w:r>
    </w:p>
    <w:p w14:paraId="3928A362" w14:textId="77777777" w:rsidR="00E579BA" w:rsidRPr="00273903" w:rsidRDefault="00E579BA" w:rsidP="00392E31">
      <w:pPr>
        <w:spacing w:line="276" w:lineRule="auto"/>
        <w:ind w:left="720"/>
        <w:jc w:val="both"/>
        <w:rPr>
          <w:rFonts w:asciiTheme="minorHAnsi" w:hAnsiTheme="minorHAnsi" w:cs="Arial"/>
          <w:sz w:val="22"/>
        </w:rPr>
      </w:pPr>
    </w:p>
    <w:p w14:paraId="6710BA5F" w14:textId="77777777" w:rsidR="00E579BA" w:rsidRPr="00273903" w:rsidRDefault="00626C83" w:rsidP="00392E31">
      <w:pPr>
        <w:pStyle w:val="ListParagraph"/>
        <w:numPr>
          <w:ilvl w:val="0"/>
          <w:numId w:val="9"/>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RTPO</w:t>
      </w:r>
      <w:r w:rsidR="00E579BA" w:rsidRPr="00273903">
        <w:rPr>
          <w:rFonts w:asciiTheme="minorHAnsi" w:hAnsiTheme="minorHAnsi" w:cs="Arial"/>
          <w:sz w:val="22"/>
        </w:rPr>
        <w:t xml:space="preserve"> Actions</w:t>
      </w:r>
      <w:r w:rsidR="00273903">
        <w:rPr>
          <w:rFonts w:asciiTheme="minorHAnsi" w:hAnsiTheme="minorHAnsi" w:cs="Arial"/>
          <w:sz w:val="22"/>
        </w:rPr>
        <w:t>:</w:t>
      </w:r>
    </w:p>
    <w:p w14:paraId="07CAAB34" w14:textId="77777777" w:rsidR="00E579BA" w:rsidRPr="00273903" w:rsidRDefault="00E579BA" w:rsidP="00392E31">
      <w:pPr>
        <w:pStyle w:val="ListParagraph"/>
        <w:numPr>
          <w:ilvl w:val="1"/>
          <w:numId w:val="9"/>
        </w:numPr>
        <w:spacing w:before="120" w:line="276" w:lineRule="auto"/>
        <w:contextualSpacing w:val="0"/>
        <w:jc w:val="both"/>
        <w:rPr>
          <w:rFonts w:asciiTheme="minorHAnsi" w:hAnsiTheme="minorHAnsi" w:cs="Arial"/>
          <w:sz w:val="22"/>
        </w:rPr>
      </w:pPr>
      <w:r w:rsidRPr="00273903">
        <w:rPr>
          <w:rFonts w:asciiTheme="minorHAnsi" w:hAnsiTheme="minorHAnsi" w:cs="Arial"/>
          <w:sz w:val="22"/>
        </w:rPr>
        <w:t>Identify planning activities that will encourage involvement by all populations</w:t>
      </w:r>
    </w:p>
    <w:p w14:paraId="05169175" w14:textId="77777777" w:rsidR="00E579BA" w:rsidRPr="00273903" w:rsidRDefault="00E579BA" w:rsidP="00392E31">
      <w:pPr>
        <w:pStyle w:val="ListParagraph"/>
        <w:numPr>
          <w:ilvl w:val="1"/>
          <w:numId w:val="9"/>
        </w:numPr>
        <w:spacing w:line="276" w:lineRule="auto"/>
        <w:jc w:val="both"/>
        <w:rPr>
          <w:rFonts w:asciiTheme="minorHAnsi" w:hAnsiTheme="minorHAnsi" w:cs="Arial"/>
          <w:sz w:val="22"/>
        </w:rPr>
      </w:pPr>
      <w:r w:rsidRPr="00273903">
        <w:rPr>
          <w:rFonts w:asciiTheme="minorHAnsi" w:hAnsiTheme="minorHAnsi" w:cs="Arial"/>
          <w:sz w:val="22"/>
        </w:rPr>
        <w:t>Analyze the benefits and impacts that planning studies might have on low income and minority populations</w:t>
      </w:r>
    </w:p>
    <w:p w14:paraId="4DD6E562" w14:textId="77777777" w:rsidR="00E579BA" w:rsidRPr="00273903" w:rsidRDefault="00E579BA" w:rsidP="00392E31">
      <w:pPr>
        <w:pStyle w:val="ListParagraph"/>
        <w:numPr>
          <w:ilvl w:val="1"/>
          <w:numId w:val="9"/>
        </w:numPr>
        <w:spacing w:line="276" w:lineRule="auto"/>
        <w:jc w:val="both"/>
        <w:rPr>
          <w:rFonts w:asciiTheme="minorHAnsi" w:hAnsiTheme="minorHAnsi" w:cs="Arial"/>
        </w:rPr>
      </w:pPr>
      <w:r w:rsidRPr="00273903">
        <w:rPr>
          <w:rFonts w:asciiTheme="minorHAnsi" w:hAnsiTheme="minorHAnsi" w:cs="Arial"/>
          <w:sz w:val="22"/>
        </w:rPr>
        <w:t xml:space="preserve">Create maps highlighting socio-economic groups and their geographical relationship to jobs, housing, and transportation options for all modes    </w:t>
      </w:r>
    </w:p>
    <w:p w14:paraId="482ABD10" w14:textId="77777777" w:rsidR="00E579BA" w:rsidRPr="00273903" w:rsidRDefault="00E579BA" w:rsidP="00392E31">
      <w:pPr>
        <w:spacing w:line="276" w:lineRule="auto"/>
        <w:ind w:left="720"/>
        <w:jc w:val="both"/>
        <w:rPr>
          <w:rFonts w:asciiTheme="minorHAnsi" w:hAnsiTheme="minorHAnsi" w:cs="Arial"/>
          <w:b/>
          <w:u w:val="single"/>
        </w:rPr>
      </w:pPr>
      <w:r w:rsidRPr="00273903">
        <w:rPr>
          <w:rFonts w:asciiTheme="minorHAnsi" w:hAnsiTheme="minorHAnsi" w:cs="Arial"/>
        </w:rPr>
        <w:br/>
      </w:r>
      <w:r w:rsidR="00941BD9" w:rsidRPr="00273903">
        <w:rPr>
          <w:rFonts w:asciiTheme="minorHAnsi" w:hAnsiTheme="minorHAnsi" w:cs="Arial"/>
          <w:b/>
          <w:u w:val="single"/>
        </w:rPr>
        <w:t xml:space="preserve">Regional </w:t>
      </w:r>
      <w:r w:rsidRPr="00273903">
        <w:rPr>
          <w:rFonts w:asciiTheme="minorHAnsi" w:hAnsiTheme="minorHAnsi" w:cs="Arial"/>
          <w:b/>
          <w:u w:val="single"/>
        </w:rPr>
        <w:t>Transportation Improvement Program</w:t>
      </w:r>
      <w:r w:rsidR="000B110F">
        <w:rPr>
          <w:rFonts w:asciiTheme="minorHAnsi" w:hAnsiTheme="minorHAnsi" w:cs="Arial"/>
          <w:b/>
          <w:u w:val="single"/>
        </w:rPr>
        <w:t xml:space="preserve"> Recommendations (RTIPR)</w:t>
      </w:r>
    </w:p>
    <w:p w14:paraId="2AA3EE33" w14:textId="77777777" w:rsidR="00E579BA" w:rsidRPr="00273903" w:rsidRDefault="00E579BA" w:rsidP="00392E31">
      <w:pPr>
        <w:spacing w:before="120" w:line="276" w:lineRule="auto"/>
        <w:ind w:left="720"/>
        <w:jc w:val="both"/>
        <w:rPr>
          <w:rFonts w:asciiTheme="minorHAnsi" w:hAnsiTheme="minorHAnsi" w:cs="Arial"/>
          <w:sz w:val="22"/>
          <w:szCs w:val="22"/>
        </w:rPr>
      </w:pPr>
      <w:r w:rsidRPr="00273903">
        <w:rPr>
          <w:rFonts w:asciiTheme="minorHAnsi" w:hAnsiTheme="minorHAnsi" w:cs="Arial"/>
          <w:sz w:val="22"/>
          <w:szCs w:val="22"/>
        </w:rPr>
        <w:t>The</w:t>
      </w:r>
      <w:r w:rsidR="00941BD9" w:rsidRPr="00273903">
        <w:rPr>
          <w:rFonts w:asciiTheme="minorHAnsi" w:hAnsiTheme="minorHAnsi" w:cs="Arial"/>
          <w:sz w:val="22"/>
          <w:szCs w:val="22"/>
        </w:rPr>
        <w:t xml:space="preserve"> Regional</w:t>
      </w:r>
      <w:r w:rsidRPr="00273903">
        <w:rPr>
          <w:rFonts w:asciiTheme="minorHAnsi" w:hAnsiTheme="minorHAnsi" w:cs="Arial"/>
          <w:sz w:val="22"/>
          <w:szCs w:val="22"/>
        </w:rPr>
        <w:t xml:space="preserve"> Transportation Improvement Program</w:t>
      </w:r>
      <w:r w:rsidR="00941BD9" w:rsidRPr="00273903">
        <w:rPr>
          <w:rFonts w:asciiTheme="minorHAnsi" w:hAnsiTheme="minorHAnsi" w:cs="Arial"/>
          <w:sz w:val="22"/>
          <w:szCs w:val="22"/>
        </w:rPr>
        <w:t xml:space="preserve"> – with identified project citations listed within the Regional Transportation Improvement Program Recommendations</w:t>
      </w:r>
      <w:r w:rsidRPr="00273903">
        <w:rPr>
          <w:rFonts w:asciiTheme="minorHAnsi" w:hAnsiTheme="minorHAnsi" w:cs="Arial"/>
          <w:sz w:val="22"/>
          <w:szCs w:val="22"/>
        </w:rPr>
        <w:t xml:space="preserve"> (</w:t>
      </w:r>
      <w:r w:rsidR="00941BD9" w:rsidRPr="00273903">
        <w:rPr>
          <w:rFonts w:asciiTheme="minorHAnsi" w:hAnsiTheme="minorHAnsi" w:cs="Arial"/>
          <w:sz w:val="22"/>
          <w:szCs w:val="22"/>
        </w:rPr>
        <w:t>R</w:t>
      </w:r>
      <w:r w:rsidRPr="00273903">
        <w:rPr>
          <w:rFonts w:asciiTheme="minorHAnsi" w:hAnsiTheme="minorHAnsi" w:cs="Arial"/>
          <w:sz w:val="22"/>
          <w:szCs w:val="22"/>
        </w:rPr>
        <w:t>TIP</w:t>
      </w:r>
      <w:r w:rsidR="00941BD9" w:rsidRPr="00273903">
        <w:rPr>
          <w:rFonts w:asciiTheme="minorHAnsi" w:hAnsiTheme="minorHAnsi" w:cs="Arial"/>
          <w:sz w:val="22"/>
          <w:szCs w:val="22"/>
        </w:rPr>
        <w:t>R</w:t>
      </w:r>
      <w:r w:rsidRPr="00273903">
        <w:rPr>
          <w:rFonts w:asciiTheme="minorHAnsi" w:hAnsiTheme="minorHAnsi" w:cs="Arial"/>
          <w:sz w:val="22"/>
          <w:szCs w:val="22"/>
        </w:rPr>
        <w:t>)</w:t>
      </w:r>
      <w:r w:rsidR="00941BD9" w:rsidRPr="00273903">
        <w:rPr>
          <w:rFonts w:asciiTheme="minorHAnsi" w:hAnsiTheme="minorHAnsi" w:cs="Arial"/>
          <w:sz w:val="22"/>
          <w:szCs w:val="22"/>
        </w:rPr>
        <w:t xml:space="preserve"> document</w:t>
      </w:r>
      <w:r w:rsidRPr="00273903">
        <w:rPr>
          <w:rFonts w:asciiTheme="minorHAnsi" w:hAnsiTheme="minorHAnsi" w:cs="Arial"/>
          <w:sz w:val="22"/>
          <w:szCs w:val="22"/>
        </w:rPr>
        <w:t xml:space="preserve"> is the short term program of projects that are expected to be design</w:t>
      </w:r>
      <w:r w:rsidR="00CA25A6" w:rsidRPr="00273903">
        <w:rPr>
          <w:rFonts w:asciiTheme="minorHAnsi" w:hAnsiTheme="minorHAnsi" w:cs="Arial"/>
          <w:sz w:val="22"/>
          <w:szCs w:val="22"/>
        </w:rPr>
        <w:t>ed, engineered, and constructed within the</w:t>
      </w:r>
      <w:r w:rsidR="00EC4621" w:rsidRPr="00273903">
        <w:rPr>
          <w:rFonts w:asciiTheme="minorHAnsi" w:hAnsiTheme="minorHAnsi" w:cs="Arial"/>
          <w:sz w:val="22"/>
          <w:szCs w:val="22"/>
        </w:rPr>
        <w:t xml:space="preserve"> next four</w:t>
      </w:r>
      <w:r w:rsidR="00941BD9" w:rsidRPr="00273903">
        <w:rPr>
          <w:rFonts w:asciiTheme="minorHAnsi" w:hAnsiTheme="minorHAnsi" w:cs="Arial"/>
          <w:sz w:val="22"/>
          <w:szCs w:val="22"/>
        </w:rPr>
        <w:t xml:space="preserve"> to ten</w:t>
      </w:r>
      <w:r w:rsidRPr="00273903">
        <w:rPr>
          <w:rFonts w:asciiTheme="minorHAnsi" w:hAnsiTheme="minorHAnsi" w:cs="Arial"/>
          <w:sz w:val="22"/>
          <w:szCs w:val="22"/>
        </w:rPr>
        <w:t xml:space="preserve"> years.  Projects should be reviewed to assess the benefits and impacts they might have on various aspects of the population.</w:t>
      </w:r>
    </w:p>
    <w:p w14:paraId="6DF5D6C4" w14:textId="77777777" w:rsidR="00E579BA" w:rsidRPr="00273903" w:rsidRDefault="00E579BA" w:rsidP="0082016F">
      <w:pPr>
        <w:spacing w:line="276" w:lineRule="auto"/>
        <w:jc w:val="both"/>
        <w:rPr>
          <w:rFonts w:asciiTheme="minorHAnsi" w:hAnsiTheme="minorHAnsi" w:cs="Arial"/>
          <w:sz w:val="22"/>
          <w:szCs w:val="22"/>
        </w:rPr>
      </w:pPr>
    </w:p>
    <w:p w14:paraId="0B3D1EE8" w14:textId="77777777" w:rsidR="00E579BA" w:rsidRPr="00273903" w:rsidRDefault="00626C83" w:rsidP="00392E31">
      <w:pPr>
        <w:pStyle w:val="ListParagraph"/>
        <w:numPr>
          <w:ilvl w:val="0"/>
          <w:numId w:val="9"/>
        </w:numPr>
        <w:tabs>
          <w:tab w:val="left"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RTPO</w:t>
      </w:r>
      <w:r w:rsidR="00E579BA" w:rsidRPr="00273903">
        <w:rPr>
          <w:rFonts w:asciiTheme="minorHAnsi" w:hAnsiTheme="minorHAnsi" w:cs="Arial"/>
          <w:sz w:val="22"/>
          <w:szCs w:val="22"/>
        </w:rPr>
        <w:t xml:space="preserve"> Actions</w:t>
      </w:r>
      <w:r w:rsidR="00273903">
        <w:rPr>
          <w:rFonts w:asciiTheme="minorHAnsi" w:hAnsiTheme="minorHAnsi" w:cs="Arial"/>
          <w:sz w:val="22"/>
          <w:szCs w:val="22"/>
        </w:rPr>
        <w:t>:</w:t>
      </w:r>
    </w:p>
    <w:p w14:paraId="42D76DF1" w14:textId="77777777" w:rsidR="00E579BA" w:rsidRPr="00273903" w:rsidRDefault="00E579BA" w:rsidP="00392E31">
      <w:pPr>
        <w:pStyle w:val="ListParagraph"/>
        <w:numPr>
          <w:ilvl w:val="1"/>
          <w:numId w:val="9"/>
        </w:numPr>
        <w:spacing w:before="120" w:line="276" w:lineRule="auto"/>
        <w:contextualSpacing w:val="0"/>
        <w:jc w:val="both"/>
        <w:rPr>
          <w:rFonts w:asciiTheme="minorHAnsi" w:hAnsiTheme="minorHAnsi" w:cs="Arial"/>
          <w:sz w:val="22"/>
          <w:szCs w:val="22"/>
        </w:rPr>
      </w:pPr>
      <w:r w:rsidRPr="00273903">
        <w:rPr>
          <w:rFonts w:asciiTheme="minorHAnsi" w:hAnsiTheme="minorHAnsi" w:cs="Arial"/>
          <w:sz w:val="22"/>
          <w:szCs w:val="22"/>
        </w:rPr>
        <w:lastRenderedPageBreak/>
        <w:t xml:space="preserve">Work with the entities to identify transportation projects that serve areas of the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with low income and minority populations</w:t>
      </w:r>
    </w:p>
    <w:p w14:paraId="5DA19136" w14:textId="77777777" w:rsidR="00E579BA" w:rsidRPr="00273903" w:rsidRDefault="00E579BA" w:rsidP="00392E31">
      <w:pPr>
        <w:pStyle w:val="ListParagraph"/>
        <w:numPr>
          <w:ilvl w:val="1"/>
          <w:numId w:val="9"/>
        </w:numPr>
        <w:spacing w:before="120" w:line="276" w:lineRule="auto"/>
        <w:contextualSpacing w:val="0"/>
        <w:jc w:val="both"/>
        <w:rPr>
          <w:rFonts w:asciiTheme="minorHAnsi" w:hAnsiTheme="minorHAnsi" w:cs="Arial"/>
          <w:sz w:val="22"/>
          <w:szCs w:val="22"/>
        </w:rPr>
      </w:pPr>
      <w:r w:rsidRPr="00273903">
        <w:rPr>
          <w:rFonts w:asciiTheme="minorHAnsi" w:hAnsiTheme="minorHAnsi" w:cs="Arial"/>
          <w:sz w:val="22"/>
          <w:szCs w:val="22"/>
        </w:rPr>
        <w:t>Provide opportunity for all populations to provide input into project identification</w:t>
      </w:r>
    </w:p>
    <w:p w14:paraId="1A4CBC94" w14:textId="77777777" w:rsidR="00E579BA" w:rsidRPr="00273903" w:rsidRDefault="00E579BA" w:rsidP="00392E31">
      <w:pPr>
        <w:pStyle w:val="ListParagraph"/>
        <w:numPr>
          <w:ilvl w:val="1"/>
          <w:numId w:val="9"/>
        </w:numPr>
        <w:spacing w:before="120" w:line="276" w:lineRule="auto"/>
        <w:contextualSpacing w:val="0"/>
        <w:jc w:val="both"/>
        <w:rPr>
          <w:rFonts w:asciiTheme="minorHAnsi" w:hAnsiTheme="minorHAnsi" w:cs="Arial"/>
          <w:sz w:val="22"/>
          <w:szCs w:val="22"/>
        </w:rPr>
      </w:pPr>
      <w:r w:rsidRPr="00273903">
        <w:rPr>
          <w:rFonts w:asciiTheme="minorHAnsi" w:hAnsiTheme="minorHAnsi" w:cs="Arial"/>
          <w:sz w:val="22"/>
          <w:szCs w:val="22"/>
        </w:rPr>
        <w:t>Develop a performance target for a percent of projects that serve Title VI populations</w:t>
      </w:r>
    </w:p>
    <w:p w14:paraId="0CEB4C31" w14:textId="77777777" w:rsidR="00E579BA" w:rsidRPr="00273903" w:rsidRDefault="00E579BA" w:rsidP="0082016F">
      <w:pPr>
        <w:spacing w:line="276" w:lineRule="auto"/>
        <w:jc w:val="both"/>
        <w:rPr>
          <w:rFonts w:asciiTheme="minorHAnsi" w:hAnsiTheme="minorHAnsi" w:cs="Arial"/>
        </w:rPr>
      </w:pPr>
    </w:p>
    <w:p w14:paraId="39D69FC9" w14:textId="77777777" w:rsidR="00E579BA" w:rsidRPr="00273903" w:rsidRDefault="00941BD9" w:rsidP="004B48CF">
      <w:pPr>
        <w:spacing w:line="276" w:lineRule="auto"/>
        <w:ind w:left="720"/>
        <w:jc w:val="both"/>
        <w:rPr>
          <w:rFonts w:asciiTheme="minorHAnsi" w:hAnsiTheme="minorHAnsi" w:cs="Arial"/>
          <w:b/>
          <w:u w:val="single"/>
        </w:rPr>
      </w:pPr>
      <w:r w:rsidRPr="00273903">
        <w:rPr>
          <w:rFonts w:asciiTheme="minorHAnsi" w:hAnsiTheme="minorHAnsi" w:cs="Arial"/>
          <w:b/>
          <w:u w:val="single"/>
        </w:rPr>
        <w:t>Regional</w:t>
      </w:r>
      <w:r w:rsidR="00E579BA" w:rsidRPr="00273903">
        <w:rPr>
          <w:rFonts w:asciiTheme="minorHAnsi" w:hAnsiTheme="minorHAnsi" w:cs="Arial"/>
          <w:b/>
          <w:u w:val="single"/>
        </w:rPr>
        <w:t xml:space="preserve"> Transportation Plan</w:t>
      </w:r>
    </w:p>
    <w:p w14:paraId="79BCAD65" w14:textId="77777777" w:rsidR="00E579BA" w:rsidRPr="00273903" w:rsidRDefault="00941BD9" w:rsidP="004B48CF">
      <w:pPr>
        <w:spacing w:before="120" w:line="276" w:lineRule="auto"/>
        <w:ind w:left="720"/>
        <w:jc w:val="both"/>
        <w:rPr>
          <w:rFonts w:asciiTheme="minorHAnsi" w:hAnsiTheme="minorHAnsi" w:cs="Arial"/>
          <w:sz w:val="22"/>
          <w:szCs w:val="22"/>
        </w:rPr>
      </w:pPr>
      <w:r w:rsidRPr="00273903">
        <w:rPr>
          <w:rFonts w:asciiTheme="minorHAnsi" w:hAnsiTheme="minorHAnsi" w:cs="Arial"/>
          <w:sz w:val="22"/>
          <w:szCs w:val="22"/>
        </w:rPr>
        <w:t>The Regional Transportation Plan (R</w:t>
      </w:r>
      <w:r w:rsidR="00E579BA" w:rsidRPr="00273903">
        <w:rPr>
          <w:rFonts w:asciiTheme="minorHAnsi" w:hAnsiTheme="minorHAnsi" w:cs="Arial"/>
          <w:sz w:val="22"/>
          <w:szCs w:val="22"/>
        </w:rPr>
        <w:t xml:space="preserve">TP) is the long range, comprehensive plan that identifies the projects, programs, and policies needed in the next 20 years to meet the transportation needs of this area. </w:t>
      </w:r>
      <w:r w:rsidRPr="00273903">
        <w:rPr>
          <w:rFonts w:asciiTheme="minorHAnsi" w:hAnsiTheme="minorHAnsi" w:cs="Arial"/>
          <w:sz w:val="22"/>
          <w:szCs w:val="22"/>
        </w:rPr>
        <w:t>The NWRTPO – RTP is coordinated in its development with the NMDOT statewide Long Range Multimodal Transportation Plan</w:t>
      </w:r>
      <w:r w:rsidR="00E579BA" w:rsidRPr="00273903">
        <w:rPr>
          <w:rFonts w:asciiTheme="minorHAnsi" w:hAnsiTheme="minorHAnsi" w:cs="Arial"/>
          <w:sz w:val="22"/>
          <w:szCs w:val="22"/>
        </w:rPr>
        <w:t xml:space="preserve"> </w:t>
      </w:r>
      <w:r w:rsidRPr="00273903">
        <w:rPr>
          <w:rFonts w:asciiTheme="minorHAnsi" w:hAnsiTheme="minorHAnsi" w:cs="Arial"/>
          <w:sz w:val="22"/>
          <w:szCs w:val="22"/>
        </w:rPr>
        <w:t xml:space="preserve">in order to provide consistency with other regions of the state, in </w:t>
      </w:r>
      <w:r w:rsidR="00CD3140" w:rsidRPr="00273903">
        <w:rPr>
          <w:rFonts w:asciiTheme="minorHAnsi" w:hAnsiTheme="minorHAnsi" w:cs="Arial"/>
          <w:sz w:val="22"/>
          <w:szCs w:val="22"/>
        </w:rPr>
        <w:t xml:space="preserve">its responsiveness to federal guidance for transportation maintenance and development as outlined in the current MAP-21 </w:t>
      </w:r>
      <w:r w:rsidR="000B110F">
        <w:rPr>
          <w:rFonts w:asciiTheme="minorHAnsi" w:hAnsiTheme="minorHAnsi" w:cs="Arial"/>
          <w:sz w:val="22"/>
          <w:szCs w:val="22"/>
        </w:rPr>
        <w:t xml:space="preserve">and/or FAST Act </w:t>
      </w:r>
      <w:r w:rsidR="00CD3140" w:rsidRPr="00273903">
        <w:rPr>
          <w:rFonts w:asciiTheme="minorHAnsi" w:hAnsiTheme="minorHAnsi" w:cs="Arial"/>
          <w:sz w:val="22"/>
          <w:szCs w:val="22"/>
        </w:rPr>
        <w:t xml:space="preserve">Transportation Bill. </w:t>
      </w:r>
      <w:r w:rsidR="00E579BA" w:rsidRPr="00273903">
        <w:rPr>
          <w:rFonts w:asciiTheme="minorHAnsi" w:hAnsiTheme="minorHAnsi" w:cs="Arial"/>
          <w:sz w:val="22"/>
          <w:szCs w:val="22"/>
        </w:rPr>
        <w:t xml:space="preserve">Using various data collected by the </w:t>
      </w:r>
      <w:r w:rsidR="00626C83" w:rsidRPr="00273903">
        <w:rPr>
          <w:rFonts w:asciiTheme="minorHAnsi" w:hAnsiTheme="minorHAnsi" w:cs="Arial"/>
          <w:sz w:val="22"/>
          <w:szCs w:val="22"/>
        </w:rPr>
        <w:t>RTPO</w:t>
      </w:r>
      <w:r w:rsidRPr="00273903">
        <w:rPr>
          <w:rFonts w:asciiTheme="minorHAnsi" w:hAnsiTheme="minorHAnsi" w:cs="Arial"/>
          <w:sz w:val="22"/>
          <w:szCs w:val="22"/>
        </w:rPr>
        <w:t>, the RTP</w:t>
      </w:r>
      <w:r w:rsidR="00E579BA" w:rsidRPr="00273903">
        <w:rPr>
          <w:rFonts w:asciiTheme="minorHAnsi" w:hAnsiTheme="minorHAnsi" w:cs="Arial"/>
          <w:sz w:val="22"/>
          <w:szCs w:val="22"/>
        </w:rPr>
        <w:t xml:space="preserve"> can estimate growth patterns of disadvantaged populations and address the benefits and burdens that future transportation projects might have.</w:t>
      </w:r>
    </w:p>
    <w:p w14:paraId="5654F18D" w14:textId="77777777" w:rsidR="00E579BA" w:rsidRPr="00273903" w:rsidRDefault="00E579BA" w:rsidP="004B48CF">
      <w:pPr>
        <w:spacing w:line="276" w:lineRule="auto"/>
        <w:ind w:left="720"/>
        <w:jc w:val="both"/>
        <w:rPr>
          <w:rFonts w:asciiTheme="minorHAnsi" w:hAnsiTheme="minorHAnsi" w:cs="Arial"/>
          <w:sz w:val="22"/>
          <w:szCs w:val="22"/>
        </w:rPr>
      </w:pPr>
    </w:p>
    <w:p w14:paraId="13C3A3CA" w14:textId="77777777" w:rsidR="00E579BA" w:rsidRPr="00273903" w:rsidRDefault="00626C83" w:rsidP="004B48CF">
      <w:pPr>
        <w:pStyle w:val="ListParagraph"/>
        <w:numPr>
          <w:ilvl w:val="0"/>
          <w:numId w:val="9"/>
        </w:numPr>
        <w:tabs>
          <w:tab w:val="left"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RTPO</w:t>
      </w:r>
      <w:r w:rsidR="00E579BA" w:rsidRPr="00273903">
        <w:rPr>
          <w:rFonts w:asciiTheme="minorHAnsi" w:hAnsiTheme="minorHAnsi" w:cs="Arial"/>
          <w:sz w:val="22"/>
          <w:szCs w:val="22"/>
        </w:rPr>
        <w:t xml:space="preserve"> Actions</w:t>
      </w:r>
      <w:r w:rsidR="00273903">
        <w:rPr>
          <w:rFonts w:asciiTheme="minorHAnsi" w:hAnsiTheme="minorHAnsi" w:cs="Arial"/>
          <w:sz w:val="22"/>
          <w:szCs w:val="22"/>
        </w:rPr>
        <w:t>:</w:t>
      </w:r>
    </w:p>
    <w:p w14:paraId="536F2FA2" w14:textId="77777777" w:rsidR="00E579BA" w:rsidRPr="00273903" w:rsidRDefault="00E579BA" w:rsidP="004B48CF">
      <w:pPr>
        <w:pStyle w:val="ListParagraph"/>
        <w:numPr>
          <w:ilvl w:val="1"/>
          <w:numId w:val="9"/>
        </w:numPr>
        <w:spacing w:before="120" w:line="276" w:lineRule="auto"/>
        <w:contextualSpacing w:val="0"/>
        <w:jc w:val="both"/>
        <w:rPr>
          <w:rFonts w:asciiTheme="minorHAnsi" w:hAnsiTheme="minorHAnsi" w:cs="Arial"/>
          <w:sz w:val="22"/>
          <w:szCs w:val="22"/>
        </w:rPr>
      </w:pPr>
      <w:r w:rsidRPr="00273903">
        <w:rPr>
          <w:rFonts w:asciiTheme="minorHAnsi" w:hAnsiTheme="minorHAnsi" w:cs="Arial"/>
          <w:sz w:val="22"/>
          <w:szCs w:val="22"/>
        </w:rPr>
        <w:t xml:space="preserve">Develop demographic profile maps that project growth in disadvantaged populations over </w:t>
      </w:r>
      <w:r w:rsidR="00EC4621" w:rsidRPr="00273903">
        <w:rPr>
          <w:rFonts w:asciiTheme="minorHAnsi" w:hAnsiTheme="minorHAnsi" w:cs="Arial"/>
          <w:sz w:val="22"/>
          <w:szCs w:val="22"/>
        </w:rPr>
        <w:t>at least a 20</w:t>
      </w:r>
      <w:r w:rsidRPr="00273903">
        <w:rPr>
          <w:rFonts w:asciiTheme="minorHAnsi" w:hAnsiTheme="minorHAnsi" w:cs="Arial"/>
          <w:sz w:val="22"/>
          <w:szCs w:val="22"/>
        </w:rPr>
        <w:t xml:space="preserve"> year planning horizon</w:t>
      </w:r>
    </w:p>
    <w:p w14:paraId="6B833CFB" w14:textId="77777777" w:rsidR="00E579BA" w:rsidRPr="00273903" w:rsidRDefault="00E579BA" w:rsidP="004B48CF">
      <w:pPr>
        <w:pStyle w:val="ListParagraph"/>
        <w:numPr>
          <w:ilvl w:val="1"/>
          <w:numId w:val="9"/>
        </w:numPr>
        <w:spacing w:line="276" w:lineRule="auto"/>
        <w:jc w:val="both"/>
        <w:rPr>
          <w:rFonts w:asciiTheme="minorHAnsi" w:hAnsiTheme="minorHAnsi" w:cs="Arial"/>
          <w:sz w:val="22"/>
          <w:szCs w:val="22"/>
        </w:rPr>
      </w:pPr>
      <w:r w:rsidRPr="00273903">
        <w:rPr>
          <w:rFonts w:asciiTheme="minorHAnsi" w:hAnsiTheme="minorHAnsi" w:cs="Arial"/>
          <w:sz w:val="22"/>
          <w:szCs w:val="22"/>
        </w:rPr>
        <w:t>Give all populations opportunity to provide input into project identification</w:t>
      </w:r>
    </w:p>
    <w:p w14:paraId="24C74EF0" w14:textId="77777777" w:rsidR="00E579BA" w:rsidRPr="00273903" w:rsidRDefault="00E579BA" w:rsidP="004B48CF">
      <w:pPr>
        <w:pStyle w:val="ListParagraph"/>
        <w:numPr>
          <w:ilvl w:val="1"/>
          <w:numId w:val="9"/>
        </w:numPr>
        <w:spacing w:line="276" w:lineRule="auto"/>
        <w:jc w:val="both"/>
        <w:rPr>
          <w:rFonts w:asciiTheme="minorHAnsi" w:hAnsiTheme="minorHAnsi" w:cs="Arial"/>
          <w:sz w:val="22"/>
          <w:szCs w:val="22"/>
        </w:rPr>
      </w:pPr>
      <w:r w:rsidRPr="00273903">
        <w:rPr>
          <w:rFonts w:asciiTheme="minorHAnsi" w:hAnsiTheme="minorHAnsi" w:cs="Arial"/>
          <w:sz w:val="22"/>
          <w:szCs w:val="22"/>
        </w:rPr>
        <w:t xml:space="preserve">Assess the effects that future land use decisions and transportation projects might have on the neighborhoods, the environment, and the economy </w:t>
      </w:r>
    </w:p>
    <w:p w14:paraId="0D2C1A71" w14:textId="77777777" w:rsidR="00E579BA" w:rsidRPr="00273903" w:rsidRDefault="00E579BA" w:rsidP="004B48CF">
      <w:pPr>
        <w:pStyle w:val="ListParagraph"/>
        <w:numPr>
          <w:ilvl w:val="1"/>
          <w:numId w:val="9"/>
        </w:numPr>
        <w:spacing w:line="276" w:lineRule="auto"/>
        <w:jc w:val="both"/>
        <w:rPr>
          <w:rFonts w:asciiTheme="minorHAnsi" w:hAnsiTheme="minorHAnsi" w:cs="Arial"/>
          <w:sz w:val="22"/>
          <w:szCs w:val="22"/>
        </w:rPr>
      </w:pPr>
      <w:r w:rsidRPr="00273903">
        <w:rPr>
          <w:rFonts w:asciiTheme="minorHAnsi" w:hAnsiTheme="minorHAnsi" w:cs="Arial"/>
          <w:sz w:val="22"/>
          <w:szCs w:val="22"/>
        </w:rPr>
        <w:t xml:space="preserve">Ensure that the benefits and impacts of future transportation systems are equally distributed among all areas of the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w:t>
      </w:r>
    </w:p>
    <w:p w14:paraId="6FFF1EF0" w14:textId="77777777" w:rsidR="00E579BA" w:rsidRPr="00273903" w:rsidRDefault="00E579BA" w:rsidP="004B48CF">
      <w:pPr>
        <w:pStyle w:val="ListParagraph"/>
        <w:numPr>
          <w:ilvl w:val="1"/>
          <w:numId w:val="9"/>
        </w:numPr>
        <w:spacing w:line="276" w:lineRule="auto"/>
        <w:jc w:val="both"/>
        <w:rPr>
          <w:rFonts w:asciiTheme="minorHAnsi" w:hAnsiTheme="minorHAnsi" w:cs="Arial"/>
          <w:sz w:val="22"/>
          <w:szCs w:val="22"/>
        </w:rPr>
      </w:pPr>
      <w:r w:rsidRPr="00273903">
        <w:rPr>
          <w:rFonts w:asciiTheme="minorHAnsi" w:hAnsiTheme="minorHAnsi" w:cs="Arial"/>
          <w:sz w:val="22"/>
          <w:szCs w:val="22"/>
        </w:rPr>
        <w:t>Develop a performance target for a percent of projects that serve Title VI populations</w:t>
      </w:r>
    </w:p>
    <w:p w14:paraId="2952DEBD" w14:textId="77777777" w:rsidR="00E579BA" w:rsidRPr="00273903" w:rsidRDefault="00E579BA" w:rsidP="004B48CF">
      <w:pPr>
        <w:spacing w:line="276" w:lineRule="auto"/>
        <w:ind w:left="720"/>
        <w:jc w:val="both"/>
        <w:rPr>
          <w:rFonts w:asciiTheme="minorHAnsi" w:hAnsiTheme="minorHAnsi" w:cs="Arial"/>
        </w:rPr>
      </w:pPr>
    </w:p>
    <w:p w14:paraId="6B37D4BF" w14:textId="77777777" w:rsidR="00E579BA" w:rsidRPr="00273903" w:rsidRDefault="00E579BA" w:rsidP="004B48CF">
      <w:pPr>
        <w:spacing w:line="276" w:lineRule="auto"/>
        <w:ind w:left="720"/>
        <w:jc w:val="both"/>
        <w:rPr>
          <w:rFonts w:asciiTheme="minorHAnsi" w:hAnsiTheme="minorHAnsi" w:cs="Arial"/>
          <w:b/>
          <w:u w:val="single"/>
        </w:rPr>
      </w:pPr>
      <w:r w:rsidRPr="00273903">
        <w:rPr>
          <w:rFonts w:asciiTheme="minorHAnsi" w:hAnsiTheme="minorHAnsi" w:cs="Arial"/>
          <w:b/>
          <w:u w:val="single"/>
        </w:rPr>
        <w:t>Transit Planning</w:t>
      </w:r>
    </w:p>
    <w:p w14:paraId="57E9864A" w14:textId="77777777" w:rsidR="003C47F8" w:rsidRPr="00273903" w:rsidRDefault="006F09FC" w:rsidP="004B48CF">
      <w:pPr>
        <w:spacing w:before="120" w:line="276" w:lineRule="auto"/>
        <w:ind w:left="720"/>
        <w:jc w:val="both"/>
        <w:rPr>
          <w:rFonts w:asciiTheme="minorHAnsi" w:hAnsiTheme="minorHAnsi" w:cs="Arial"/>
          <w:sz w:val="22"/>
        </w:rPr>
      </w:pPr>
      <w:r w:rsidRPr="00273903">
        <w:rPr>
          <w:rFonts w:asciiTheme="minorHAnsi" w:hAnsiTheme="minorHAnsi" w:cs="Arial"/>
          <w:sz w:val="22"/>
        </w:rPr>
        <w:t xml:space="preserve">Current Public Transportation Services in the NWRTPO Region of San Juan, Cibola and McKinley Counties include </w:t>
      </w:r>
      <w:r w:rsidR="000B110F">
        <w:rPr>
          <w:rFonts w:asciiTheme="minorHAnsi" w:hAnsiTheme="minorHAnsi" w:cs="Arial"/>
          <w:sz w:val="22"/>
        </w:rPr>
        <w:t>five</w:t>
      </w:r>
      <w:r w:rsidRPr="00273903">
        <w:rPr>
          <w:rFonts w:asciiTheme="minorHAnsi" w:hAnsiTheme="minorHAnsi" w:cs="Arial"/>
          <w:sz w:val="22"/>
        </w:rPr>
        <w:t xml:space="preserve"> Public Transit</w:t>
      </w:r>
      <w:r w:rsidR="003D3776" w:rsidRPr="00273903">
        <w:rPr>
          <w:rFonts w:asciiTheme="minorHAnsi" w:hAnsiTheme="minorHAnsi" w:cs="Arial"/>
          <w:sz w:val="22"/>
        </w:rPr>
        <w:t xml:space="preserve"> (5311) Providers: </w:t>
      </w:r>
      <w:r w:rsidR="000B110F">
        <w:rPr>
          <w:rFonts w:asciiTheme="minorHAnsi" w:hAnsiTheme="minorHAnsi" w:cs="Arial"/>
          <w:sz w:val="22"/>
        </w:rPr>
        <w:t xml:space="preserve"> Pueblo of Zuni, </w:t>
      </w:r>
      <w:r w:rsidR="003D3776" w:rsidRPr="00273903">
        <w:rPr>
          <w:rFonts w:asciiTheme="minorHAnsi" w:hAnsiTheme="minorHAnsi" w:cs="Arial"/>
          <w:sz w:val="22"/>
        </w:rPr>
        <w:t>Navajo Transit, Gallup Express, Cibola Transit</w:t>
      </w:r>
      <w:r w:rsidR="00F31A19">
        <w:rPr>
          <w:rFonts w:asciiTheme="minorHAnsi" w:hAnsiTheme="minorHAnsi" w:cs="Arial"/>
          <w:sz w:val="22"/>
        </w:rPr>
        <w:t xml:space="preserve"> Authority</w:t>
      </w:r>
      <w:r w:rsidR="003D3776" w:rsidRPr="00273903">
        <w:rPr>
          <w:rFonts w:asciiTheme="minorHAnsi" w:hAnsiTheme="minorHAnsi" w:cs="Arial"/>
          <w:sz w:val="22"/>
        </w:rPr>
        <w:t xml:space="preserve">, and Pueblo of Laguna – </w:t>
      </w:r>
      <w:proofErr w:type="spellStart"/>
      <w:r w:rsidR="003D3776" w:rsidRPr="00273903">
        <w:rPr>
          <w:rFonts w:asciiTheme="minorHAnsi" w:hAnsiTheme="minorHAnsi" w:cs="Arial"/>
          <w:sz w:val="22"/>
        </w:rPr>
        <w:t>Shaa’srk’a</w:t>
      </w:r>
      <w:proofErr w:type="spellEnd"/>
      <w:r w:rsidR="003D3776" w:rsidRPr="00273903">
        <w:rPr>
          <w:rFonts w:asciiTheme="minorHAnsi" w:hAnsiTheme="minorHAnsi" w:cs="Arial"/>
          <w:sz w:val="22"/>
        </w:rPr>
        <w:t xml:space="preserve"> Transit. </w:t>
      </w:r>
      <w:r w:rsidR="000B110F">
        <w:rPr>
          <w:rFonts w:asciiTheme="minorHAnsi" w:hAnsiTheme="minorHAnsi" w:cs="Arial"/>
          <w:sz w:val="22"/>
        </w:rPr>
        <w:t xml:space="preserve"> </w:t>
      </w:r>
      <w:r w:rsidR="003D3776" w:rsidRPr="00273903">
        <w:rPr>
          <w:rFonts w:asciiTheme="minorHAnsi" w:hAnsiTheme="minorHAnsi" w:cs="Arial"/>
          <w:sz w:val="22"/>
        </w:rPr>
        <w:t>There is also a Public Transit (5311) service – Red Apple E</w:t>
      </w:r>
      <w:r w:rsidR="00F31A19">
        <w:rPr>
          <w:rFonts w:asciiTheme="minorHAnsi" w:hAnsiTheme="minorHAnsi" w:cs="Arial"/>
          <w:sz w:val="22"/>
        </w:rPr>
        <w:t>xpress – serving the Farmington</w:t>
      </w:r>
      <w:r w:rsidR="003D3776" w:rsidRPr="00273903">
        <w:rPr>
          <w:rFonts w:asciiTheme="minorHAnsi" w:hAnsiTheme="minorHAnsi" w:cs="Arial"/>
          <w:sz w:val="22"/>
        </w:rPr>
        <w:t xml:space="preserve"> metropolitan areas in San Juan County under the Farmington MPO. There are also </w:t>
      </w:r>
      <w:r w:rsidR="00F31A19">
        <w:rPr>
          <w:rFonts w:asciiTheme="minorHAnsi" w:hAnsiTheme="minorHAnsi" w:cs="Arial"/>
          <w:sz w:val="22"/>
        </w:rPr>
        <w:t>three</w:t>
      </w:r>
      <w:r w:rsidR="003D3776" w:rsidRPr="00273903">
        <w:rPr>
          <w:rFonts w:asciiTheme="minorHAnsi" w:hAnsiTheme="minorHAnsi" w:cs="Arial"/>
          <w:sz w:val="22"/>
        </w:rPr>
        <w:t xml:space="preserve"> Elderly &amp; Disabled (5310) transportation services including Presbyterian Med</w:t>
      </w:r>
      <w:r w:rsidR="00F31A19">
        <w:rPr>
          <w:rFonts w:asciiTheme="minorHAnsi" w:hAnsiTheme="minorHAnsi" w:cs="Arial"/>
          <w:sz w:val="22"/>
        </w:rPr>
        <w:t>ical</w:t>
      </w:r>
      <w:r w:rsidR="003D3776" w:rsidRPr="00273903">
        <w:rPr>
          <w:rFonts w:asciiTheme="minorHAnsi" w:hAnsiTheme="minorHAnsi" w:cs="Arial"/>
          <w:sz w:val="22"/>
        </w:rPr>
        <w:t xml:space="preserve"> Services in San Juan County, and </w:t>
      </w:r>
      <w:r w:rsidR="00F31A19" w:rsidRPr="00F31A19">
        <w:rPr>
          <w:rFonts w:asciiTheme="minorHAnsi" w:hAnsiTheme="minorHAnsi" w:cs="Arial"/>
          <w:sz w:val="22"/>
        </w:rPr>
        <w:t>Zuni Entrepreneurial Enterprises</w:t>
      </w:r>
      <w:r w:rsidR="00F31A19">
        <w:rPr>
          <w:rFonts w:asciiTheme="minorHAnsi" w:hAnsiTheme="minorHAnsi" w:cs="Arial"/>
          <w:sz w:val="22"/>
        </w:rPr>
        <w:t xml:space="preserve"> and </w:t>
      </w:r>
      <w:r w:rsidR="003D3776" w:rsidRPr="00273903">
        <w:rPr>
          <w:rFonts w:asciiTheme="minorHAnsi" w:hAnsiTheme="minorHAnsi" w:cs="Arial"/>
          <w:sz w:val="22"/>
        </w:rPr>
        <w:t xml:space="preserve">Coyote Canyon </w:t>
      </w:r>
      <w:r w:rsidR="00F31A19" w:rsidRPr="00273903">
        <w:rPr>
          <w:rFonts w:asciiTheme="minorHAnsi" w:hAnsiTheme="minorHAnsi" w:cs="Arial"/>
          <w:sz w:val="22"/>
        </w:rPr>
        <w:t>Reha</w:t>
      </w:r>
      <w:r w:rsidR="00F31A19">
        <w:rPr>
          <w:rFonts w:asciiTheme="minorHAnsi" w:hAnsiTheme="minorHAnsi" w:cs="Arial"/>
          <w:sz w:val="22"/>
        </w:rPr>
        <w:t>bilitation</w:t>
      </w:r>
      <w:r w:rsidR="003D3776" w:rsidRPr="00273903">
        <w:rPr>
          <w:rFonts w:asciiTheme="minorHAnsi" w:hAnsiTheme="minorHAnsi" w:cs="Arial"/>
          <w:sz w:val="22"/>
        </w:rPr>
        <w:t xml:space="preserve"> Center in McKinley County. </w:t>
      </w:r>
      <w:r w:rsidR="000B110F">
        <w:rPr>
          <w:rFonts w:asciiTheme="minorHAnsi" w:hAnsiTheme="minorHAnsi" w:cs="Arial"/>
          <w:sz w:val="22"/>
        </w:rPr>
        <w:t xml:space="preserve"> </w:t>
      </w:r>
      <w:r w:rsidR="003D3776" w:rsidRPr="00273903">
        <w:rPr>
          <w:rFonts w:asciiTheme="minorHAnsi" w:hAnsiTheme="minorHAnsi" w:cs="Arial"/>
          <w:sz w:val="22"/>
        </w:rPr>
        <w:t>Our Public Transit providers collaborate to provide route coordination, to help accommodate regional travel needs for our populations in need of public transportation services.</w:t>
      </w:r>
    </w:p>
    <w:p w14:paraId="34D1BC18" w14:textId="77777777" w:rsidR="00E579BA" w:rsidRPr="00273903" w:rsidRDefault="00E579BA" w:rsidP="004B48CF">
      <w:pPr>
        <w:spacing w:line="276" w:lineRule="auto"/>
        <w:ind w:left="720"/>
        <w:jc w:val="both"/>
        <w:rPr>
          <w:rFonts w:asciiTheme="minorHAnsi" w:hAnsiTheme="minorHAnsi" w:cs="Arial"/>
          <w:sz w:val="22"/>
        </w:rPr>
      </w:pPr>
    </w:p>
    <w:p w14:paraId="6D29BE2E" w14:textId="77777777" w:rsidR="00E579BA" w:rsidRPr="00273903" w:rsidRDefault="00626C83" w:rsidP="004B48CF">
      <w:pPr>
        <w:pStyle w:val="ListParagraph"/>
        <w:numPr>
          <w:ilvl w:val="0"/>
          <w:numId w:val="9"/>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RTPO</w:t>
      </w:r>
      <w:r w:rsidR="00E579BA" w:rsidRPr="00273903">
        <w:rPr>
          <w:rFonts w:asciiTheme="minorHAnsi" w:hAnsiTheme="minorHAnsi" w:cs="Arial"/>
          <w:sz w:val="22"/>
        </w:rPr>
        <w:t xml:space="preserve"> Actions</w:t>
      </w:r>
      <w:r w:rsidR="00273903">
        <w:rPr>
          <w:rFonts w:asciiTheme="minorHAnsi" w:hAnsiTheme="minorHAnsi" w:cs="Arial"/>
          <w:sz w:val="22"/>
        </w:rPr>
        <w:t>:</w:t>
      </w:r>
    </w:p>
    <w:p w14:paraId="7571E644" w14:textId="77777777" w:rsidR="00E579BA" w:rsidRPr="00273903" w:rsidRDefault="00E579BA" w:rsidP="004B48CF">
      <w:pPr>
        <w:pStyle w:val="ListParagraph"/>
        <w:numPr>
          <w:ilvl w:val="1"/>
          <w:numId w:val="9"/>
        </w:numPr>
        <w:tabs>
          <w:tab w:val="left" w:pos="1440"/>
        </w:tabs>
        <w:spacing w:line="276" w:lineRule="auto"/>
        <w:jc w:val="both"/>
        <w:rPr>
          <w:rFonts w:asciiTheme="minorHAnsi" w:hAnsiTheme="minorHAnsi" w:cs="Arial"/>
          <w:sz w:val="22"/>
        </w:rPr>
      </w:pPr>
      <w:r w:rsidRPr="00273903">
        <w:rPr>
          <w:rFonts w:asciiTheme="minorHAnsi" w:hAnsiTheme="minorHAnsi" w:cs="Arial"/>
          <w:sz w:val="22"/>
        </w:rPr>
        <w:t>Using demographic profile maps, ensure that transit routes and stops fully serve those neighborhoods with high concentrations of low income and minority populations.</w:t>
      </w:r>
    </w:p>
    <w:p w14:paraId="2D9BACC6" w14:textId="77777777" w:rsidR="00E579BA" w:rsidRPr="00273903" w:rsidRDefault="00E579BA" w:rsidP="004B48CF">
      <w:pPr>
        <w:pStyle w:val="ListParagraph"/>
        <w:numPr>
          <w:ilvl w:val="1"/>
          <w:numId w:val="9"/>
        </w:numPr>
        <w:tabs>
          <w:tab w:val="left" w:pos="1440"/>
        </w:tabs>
        <w:spacing w:line="276" w:lineRule="auto"/>
        <w:jc w:val="both"/>
        <w:rPr>
          <w:rFonts w:asciiTheme="minorHAnsi" w:hAnsiTheme="minorHAnsi" w:cs="Arial"/>
          <w:sz w:val="22"/>
        </w:rPr>
      </w:pPr>
      <w:r w:rsidRPr="00273903">
        <w:rPr>
          <w:rFonts w:asciiTheme="minorHAnsi" w:hAnsiTheme="minorHAnsi" w:cs="Arial"/>
          <w:sz w:val="22"/>
        </w:rPr>
        <w:lastRenderedPageBreak/>
        <w:t xml:space="preserve">Work with </w:t>
      </w:r>
      <w:r w:rsidR="003D3776" w:rsidRPr="00273903">
        <w:rPr>
          <w:rFonts w:asciiTheme="minorHAnsi" w:hAnsiTheme="minorHAnsi" w:cs="Arial"/>
          <w:sz w:val="22"/>
        </w:rPr>
        <w:t xml:space="preserve">Navajo Transit, Gallup Express, Cibola Area Transit and Laguna </w:t>
      </w:r>
      <w:proofErr w:type="spellStart"/>
      <w:r w:rsidR="003D3776" w:rsidRPr="00273903">
        <w:rPr>
          <w:rFonts w:asciiTheme="minorHAnsi" w:hAnsiTheme="minorHAnsi" w:cs="Arial"/>
          <w:sz w:val="22"/>
        </w:rPr>
        <w:t>Shaa’srk’a</w:t>
      </w:r>
      <w:proofErr w:type="spellEnd"/>
      <w:r w:rsidR="003D3776" w:rsidRPr="00273903">
        <w:rPr>
          <w:rFonts w:asciiTheme="minorHAnsi" w:hAnsiTheme="minorHAnsi" w:cs="Arial"/>
          <w:sz w:val="22"/>
        </w:rPr>
        <w:t xml:space="preserve"> Transit</w:t>
      </w:r>
      <w:r w:rsidRPr="00273903">
        <w:rPr>
          <w:rFonts w:asciiTheme="minorHAnsi" w:hAnsiTheme="minorHAnsi" w:cs="Arial"/>
          <w:color w:val="FF0000"/>
          <w:sz w:val="22"/>
        </w:rPr>
        <w:t xml:space="preserve"> </w:t>
      </w:r>
      <w:r w:rsidRPr="00273903">
        <w:rPr>
          <w:rFonts w:asciiTheme="minorHAnsi" w:hAnsiTheme="minorHAnsi" w:cs="Arial"/>
          <w:sz w:val="22"/>
        </w:rPr>
        <w:t>to identify necessary changes to routes</w:t>
      </w:r>
    </w:p>
    <w:p w14:paraId="483FFB53" w14:textId="77777777" w:rsidR="00E579BA" w:rsidRPr="00273903" w:rsidRDefault="00E579BA" w:rsidP="004B48CF">
      <w:pPr>
        <w:pStyle w:val="ListParagraph"/>
        <w:numPr>
          <w:ilvl w:val="1"/>
          <w:numId w:val="9"/>
        </w:numPr>
        <w:tabs>
          <w:tab w:val="left" w:pos="1440"/>
        </w:tabs>
        <w:spacing w:line="276" w:lineRule="auto"/>
        <w:jc w:val="both"/>
        <w:rPr>
          <w:rFonts w:asciiTheme="minorHAnsi" w:hAnsiTheme="minorHAnsi" w:cs="Arial"/>
          <w:sz w:val="22"/>
        </w:rPr>
      </w:pPr>
      <w:r w:rsidRPr="00273903">
        <w:rPr>
          <w:rFonts w:asciiTheme="minorHAnsi" w:hAnsiTheme="minorHAnsi" w:cs="Arial"/>
          <w:sz w:val="22"/>
        </w:rPr>
        <w:t>Ensure bus stop locations are fully accessible for all users, both at the site and in the vicinity</w:t>
      </w:r>
    </w:p>
    <w:p w14:paraId="59997F5C" w14:textId="77777777" w:rsidR="00E579BA" w:rsidRPr="00273903" w:rsidRDefault="00E579BA" w:rsidP="00FA7CC6">
      <w:pPr>
        <w:pStyle w:val="ListParagraph"/>
        <w:numPr>
          <w:ilvl w:val="0"/>
          <w:numId w:val="16"/>
        </w:numPr>
        <w:spacing w:before="360" w:line="276" w:lineRule="auto"/>
        <w:ind w:left="720"/>
        <w:contextualSpacing w:val="0"/>
        <w:jc w:val="both"/>
        <w:rPr>
          <w:rFonts w:asciiTheme="minorHAnsi" w:hAnsiTheme="minorHAnsi" w:cs="Arial"/>
          <w:b/>
          <w:smallCaps/>
          <w:sz w:val="28"/>
          <w:szCs w:val="28"/>
          <w:u w:val="single"/>
        </w:rPr>
      </w:pPr>
      <w:r w:rsidRPr="00273903">
        <w:rPr>
          <w:rFonts w:asciiTheme="minorHAnsi" w:hAnsiTheme="minorHAnsi" w:cs="Arial"/>
          <w:b/>
          <w:smallCaps/>
          <w:sz w:val="28"/>
          <w:szCs w:val="28"/>
          <w:u w:val="single"/>
        </w:rPr>
        <w:t>Title VI and Environmental Justice – the Public Participation Process</w:t>
      </w:r>
    </w:p>
    <w:p w14:paraId="70B7CEF3" w14:textId="77777777" w:rsidR="00E579BA" w:rsidRPr="00273903" w:rsidRDefault="00E579BA" w:rsidP="0082016F">
      <w:pPr>
        <w:spacing w:line="276" w:lineRule="auto"/>
        <w:jc w:val="both"/>
        <w:rPr>
          <w:rFonts w:asciiTheme="minorHAnsi" w:hAnsiTheme="minorHAnsi"/>
        </w:rPr>
      </w:pPr>
    </w:p>
    <w:p w14:paraId="568B3B02" w14:textId="77777777" w:rsidR="00E579BA" w:rsidRPr="00273903" w:rsidRDefault="00E579BA" w:rsidP="004B48CF">
      <w:pPr>
        <w:spacing w:line="276" w:lineRule="auto"/>
        <w:ind w:left="720"/>
        <w:jc w:val="both"/>
        <w:rPr>
          <w:rFonts w:asciiTheme="minorHAnsi" w:hAnsiTheme="minorHAnsi" w:cs="Arial"/>
          <w:b/>
        </w:rPr>
      </w:pPr>
      <w:r w:rsidRPr="00273903">
        <w:rPr>
          <w:rFonts w:asciiTheme="minorHAnsi" w:hAnsiTheme="minorHAnsi" w:cs="Arial"/>
          <w:b/>
        </w:rPr>
        <w:t>Public Participation Plan (PPP)</w:t>
      </w:r>
    </w:p>
    <w:p w14:paraId="3663A9F2" w14:textId="77777777" w:rsidR="00E579BA" w:rsidRPr="00273903" w:rsidRDefault="00E579BA" w:rsidP="004B48CF">
      <w:pPr>
        <w:autoSpaceDE w:val="0"/>
        <w:autoSpaceDN w:val="0"/>
        <w:adjustRightInd w:val="0"/>
        <w:spacing w:line="276" w:lineRule="auto"/>
        <w:ind w:left="720"/>
        <w:jc w:val="both"/>
        <w:rPr>
          <w:rFonts w:asciiTheme="minorHAnsi" w:hAnsiTheme="minorHAnsi" w:cs="Arial"/>
          <w:sz w:val="22"/>
          <w:szCs w:val="22"/>
        </w:rPr>
      </w:pPr>
      <w:r w:rsidRPr="00273903">
        <w:rPr>
          <w:rFonts w:asciiTheme="minorHAnsi" w:hAnsiTheme="minorHAnsi" w:cs="Arial"/>
          <w:sz w:val="22"/>
          <w:szCs w:val="22"/>
        </w:rPr>
        <w:t xml:space="preserve">The </w:t>
      </w:r>
      <w:r w:rsidR="002A2392" w:rsidRPr="00273903">
        <w:rPr>
          <w:rFonts w:asciiTheme="minorHAnsi" w:hAnsiTheme="minorHAnsi" w:cs="Arial"/>
          <w:sz w:val="22"/>
          <w:szCs w:val="22"/>
        </w:rPr>
        <w:t>NWRTPO</w:t>
      </w:r>
      <w:r w:rsidR="003C47F8" w:rsidRPr="00273903">
        <w:rPr>
          <w:rFonts w:asciiTheme="minorHAnsi" w:hAnsiTheme="minorHAnsi" w:cs="Arial"/>
          <w:color w:val="FF0000"/>
          <w:sz w:val="22"/>
          <w:szCs w:val="22"/>
        </w:rPr>
        <w:t xml:space="preserve"> </w:t>
      </w:r>
      <w:r w:rsidRPr="00273903">
        <w:rPr>
          <w:rFonts w:asciiTheme="minorHAnsi" w:hAnsiTheme="minorHAnsi" w:cs="Arial"/>
          <w:sz w:val="22"/>
          <w:szCs w:val="22"/>
        </w:rPr>
        <w:t xml:space="preserve">Public Participation Plan (PPP) describes how the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communicates and distributes information to the public as well as how the public can interact and provide comments to the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The needs of those traditionally underserved by the existing system will be sought and considered by </w:t>
      </w:r>
      <w:r w:rsidR="002A2392" w:rsidRPr="00273903">
        <w:rPr>
          <w:rFonts w:asciiTheme="minorHAnsi" w:hAnsiTheme="minorHAnsi" w:cs="Arial"/>
          <w:sz w:val="22"/>
          <w:szCs w:val="22"/>
        </w:rPr>
        <w:t>the NWRTPO.</w:t>
      </w:r>
      <w:r w:rsidRPr="00273903">
        <w:rPr>
          <w:rFonts w:asciiTheme="minorHAnsi" w:hAnsiTheme="minorHAnsi" w:cs="Arial"/>
          <w:sz w:val="22"/>
          <w:szCs w:val="22"/>
        </w:rPr>
        <w:t xml:space="preserve">  </w:t>
      </w:r>
    </w:p>
    <w:p w14:paraId="287B8A2C"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p>
    <w:p w14:paraId="26708AFC"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r w:rsidRPr="00273903">
        <w:rPr>
          <w:rFonts w:asciiTheme="minorHAnsi" w:hAnsiTheme="minorHAnsi" w:cs="Arial"/>
          <w:color w:val="000000"/>
          <w:sz w:val="22"/>
          <w:szCs w:val="22"/>
        </w:rPr>
        <w:t xml:space="preserve">Through its public involvement efforts, the </w:t>
      </w:r>
      <w:r w:rsidR="002A2392" w:rsidRPr="00273903">
        <w:rPr>
          <w:rFonts w:asciiTheme="minorHAnsi" w:hAnsiTheme="minorHAnsi" w:cs="Arial"/>
          <w:sz w:val="22"/>
          <w:szCs w:val="22"/>
        </w:rPr>
        <w:t>NWRTPO</w:t>
      </w:r>
      <w:r w:rsidR="00EC4621" w:rsidRPr="00273903">
        <w:rPr>
          <w:rFonts w:asciiTheme="minorHAnsi" w:hAnsiTheme="minorHAnsi" w:cs="Arial"/>
          <w:color w:val="FF0000"/>
          <w:sz w:val="22"/>
          <w:szCs w:val="22"/>
        </w:rPr>
        <w:t xml:space="preserve"> </w:t>
      </w:r>
      <w:r w:rsidRPr="00273903">
        <w:rPr>
          <w:rFonts w:asciiTheme="minorHAnsi" w:hAnsiTheme="minorHAnsi" w:cs="Arial"/>
          <w:color w:val="000000"/>
          <w:sz w:val="22"/>
          <w:szCs w:val="22"/>
        </w:rPr>
        <w:t>will strive to achieve the following Title VI and Environmental Justice (EJ) goals:</w:t>
      </w:r>
    </w:p>
    <w:p w14:paraId="4690A696"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p>
    <w:p w14:paraId="36539572" w14:textId="77777777" w:rsidR="00E579BA" w:rsidRPr="00273903" w:rsidRDefault="00E579BA" w:rsidP="004B48CF">
      <w:pPr>
        <w:numPr>
          <w:ilvl w:val="0"/>
          <w:numId w:val="11"/>
        </w:numPr>
        <w:autoSpaceDE w:val="0"/>
        <w:autoSpaceDN w:val="0"/>
        <w:adjustRightInd w:val="0"/>
        <w:spacing w:line="276" w:lineRule="auto"/>
        <w:ind w:left="1440" w:hanging="360"/>
        <w:jc w:val="both"/>
        <w:rPr>
          <w:rFonts w:asciiTheme="minorHAnsi" w:hAnsiTheme="minorHAnsi" w:cs="Arial"/>
          <w:color w:val="000000"/>
          <w:sz w:val="22"/>
          <w:szCs w:val="22"/>
        </w:rPr>
      </w:pPr>
      <w:r w:rsidRPr="00273903">
        <w:rPr>
          <w:rFonts w:asciiTheme="minorHAnsi" w:hAnsiTheme="minorHAnsi" w:cs="Arial"/>
          <w:color w:val="000000"/>
          <w:sz w:val="22"/>
          <w:szCs w:val="22"/>
        </w:rPr>
        <w:t>To avoid, minimize, or mitigate disproportionately high and adverse human health and environmental effects, including social and economic effects, on minority populations and low-income populations.</w:t>
      </w:r>
    </w:p>
    <w:p w14:paraId="3F98FECC" w14:textId="77777777" w:rsidR="00E579BA" w:rsidRPr="00273903" w:rsidRDefault="00E579BA" w:rsidP="004B48CF">
      <w:pPr>
        <w:numPr>
          <w:ilvl w:val="0"/>
          <w:numId w:val="11"/>
        </w:numPr>
        <w:autoSpaceDE w:val="0"/>
        <w:autoSpaceDN w:val="0"/>
        <w:adjustRightInd w:val="0"/>
        <w:spacing w:line="276" w:lineRule="auto"/>
        <w:ind w:left="1440" w:hanging="360"/>
        <w:jc w:val="both"/>
        <w:rPr>
          <w:rFonts w:asciiTheme="minorHAnsi" w:hAnsiTheme="minorHAnsi" w:cs="Arial"/>
          <w:color w:val="000000"/>
          <w:sz w:val="22"/>
          <w:szCs w:val="22"/>
        </w:rPr>
      </w:pPr>
      <w:r w:rsidRPr="00273903">
        <w:rPr>
          <w:rFonts w:asciiTheme="minorHAnsi" w:hAnsiTheme="minorHAnsi" w:cs="Arial"/>
          <w:color w:val="000000"/>
          <w:sz w:val="22"/>
          <w:szCs w:val="22"/>
        </w:rPr>
        <w:t>To ensure the full and fair participation by all potentially affected communities in the transportation decision-making process.</w:t>
      </w:r>
    </w:p>
    <w:p w14:paraId="6B739D6A" w14:textId="77777777" w:rsidR="00E579BA" w:rsidRPr="00273903" w:rsidRDefault="00E579BA" w:rsidP="004B48CF">
      <w:pPr>
        <w:numPr>
          <w:ilvl w:val="0"/>
          <w:numId w:val="11"/>
        </w:numPr>
        <w:autoSpaceDE w:val="0"/>
        <w:autoSpaceDN w:val="0"/>
        <w:adjustRightInd w:val="0"/>
        <w:spacing w:line="276" w:lineRule="auto"/>
        <w:ind w:left="1440" w:hanging="360"/>
        <w:jc w:val="both"/>
        <w:rPr>
          <w:rFonts w:asciiTheme="minorHAnsi" w:hAnsiTheme="minorHAnsi" w:cs="Arial"/>
          <w:color w:val="000000"/>
          <w:sz w:val="22"/>
          <w:szCs w:val="22"/>
        </w:rPr>
      </w:pPr>
      <w:r w:rsidRPr="00273903">
        <w:rPr>
          <w:rFonts w:asciiTheme="minorHAnsi" w:hAnsiTheme="minorHAnsi" w:cs="Arial"/>
          <w:color w:val="000000"/>
          <w:sz w:val="22"/>
          <w:szCs w:val="22"/>
        </w:rPr>
        <w:t>To prevent the denial of, reduction in, or significant delay in the receipt of benefits by minority and low-income populations.</w:t>
      </w:r>
    </w:p>
    <w:p w14:paraId="4D6AEC62"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p>
    <w:p w14:paraId="19FB55A1" w14:textId="77777777" w:rsidR="00E579BA" w:rsidRPr="00273903" w:rsidRDefault="00E579BA" w:rsidP="004B48CF">
      <w:pPr>
        <w:spacing w:line="276" w:lineRule="auto"/>
        <w:ind w:left="720"/>
        <w:jc w:val="both"/>
        <w:rPr>
          <w:rFonts w:asciiTheme="minorHAnsi" w:hAnsiTheme="minorHAnsi" w:cs="Arial"/>
          <w:sz w:val="22"/>
          <w:szCs w:val="22"/>
        </w:rPr>
      </w:pPr>
      <w:r w:rsidRPr="00273903">
        <w:rPr>
          <w:rFonts w:asciiTheme="minorHAnsi" w:hAnsiTheme="minorHAnsi" w:cs="Arial"/>
          <w:sz w:val="22"/>
          <w:szCs w:val="22"/>
        </w:rPr>
        <w:t xml:space="preserve">Title VI states that no person shall, on the ground of race, color, or national origin, be excluded from participation in, denied benefits of, or be subjected to discrimination under any program or activity receiving federal financial assistance.  The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will ensure that the input and feedback from all people will be considered in the development of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planning documents and activities.  </w:t>
      </w:r>
    </w:p>
    <w:p w14:paraId="5A10B5C9"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p>
    <w:p w14:paraId="4E1AD7FB"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r w:rsidRPr="00273903">
        <w:rPr>
          <w:rFonts w:asciiTheme="minorHAnsi" w:hAnsiTheme="minorHAnsi" w:cs="Arial"/>
          <w:color w:val="000000"/>
          <w:sz w:val="22"/>
          <w:szCs w:val="22"/>
        </w:rPr>
        <w:t xml:space="preserve">EJ concerns and goals should be considered throughout all public engagement efforts, from project planning through construction and operation. This includes public outreach conducted during transportation planning and during the environmental reviews required by the National Environmental Policy Act (NEPA).  </w:t>
      </w:r>
    </w:p>
    <w:p w14:paraId="76DC8A9A" w14:textId="77777777" w:rsidR="00E579BA" w:rsidRPr="00273903" w:rsidRDefault="00E579BA" w:rsidP="004B48CF">
      <w:pPr>
        <w:autoSpaceDE w:val="0"/>
        <w:autoSpaceDN w:val="0"/>
        <w:adjustRightInd w:val="0"/>
        <w:spacing w:line="276" w:lineRule="auto"/>
        <w:ind w:left="720"/>
        <w:jc w:val="both"/>
        <w:rPr>
          <w:rFonts w:asciiTheme="minorHAnsi" w:hAnsiTheme="minorHAnsi" w:cs="Arial"/>
          <w:color w:val="000000"/>
          <w:sz w:val="22"/>
          <w:szCs w:val="22"/>
        </w:rPr>
      </w:pPr>
    </w:p>
    <w:p w14:paraId="05BE2EA9" w14:textId="77777777" w:rsidR="00E579BA" w:rsidRPr="00273903" w:rsidRDefault="00E579BA" w:rsidP="004B48CF">
      <w:pPr>
        <w:spacing w:line="276" w:lineRule="auto"/>
        <w:ind w:left="720"/>
        <w:jc w:val="both"/>
        <w:rPr>
          <w:rFonts w:asciiTheme="minorHAnsi" w:hAnsiTheme="minorHAnsi" w:cs="Arial"/>
          <w:sz w:val="22"/>
          <w:szCs w:val="22"/>
        </w:rPr>
      </w:pPr>
      <w:r w:rsidRPr="00273903">
        <w:rPr>
          <w:rFonts w:asciiTheme="minorHAnsi" w:hAnsiTheme="minorHAnsi" w:cs="Arial"/>
          <w:sz w:val="22"/>
          <w:szCs w:val="22"/>
        </w:rPr>
        <w:t>The following actions relating to Environmental Justice and Title VI are meant to reduce the barriers for participation in the decision-making process by low income, minority or disabled individuals.</w:t>
      </w:r>
    </w:p>
    <w:p w14:paraId="6C10AE7B" w14:textId="77777777" w:rsidR="00E579BA" w:rsidRPr="00273903" w:rsidRDefault="00E579BA" w:rsidP="004B48CF">
      <w:pPr>
        <w:spacing w:line="276" w:lineRule="auto"/>
        <w:ind w:left="720"/>
        <w:jc w:val="both"/>
        <w:rPr>
          <w:rFonts w:asciiTheme="minorHAnsi" w:hAnsiTheme="minorHAnsi" w:cs="Arial"/>
        </w:rPr>
      </w:pPr>
    </w:p>
    <w:p w14:paraId="5702A183" w14:textId="77777777" w:rsidR="00E579BA" w:rsidRPr="00273903" w:rsidRDefault="00E579BA" w:rsidP="004B48CF">
      <w:pPr>
        <w:numPr>
          <w:ilvl w:val="0"/>
          <w:numId w:val="10"/>
        </w:numPr>
        <w:tabs>
          <w:tab w:val="clear" w:pos="720"/>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 xml:space="preserve">When possible, public meetings will be held in locations that are convenient to low and moderate income neighborhoods and accessible to disabled populations.  Such locations </w:t>
      </w:r>
      <w:r w:rsidRPr="00273903">
        <w:rPr>
          <w:rFonts w:asciiTheme="minorHAnsi" w:hAnsiTheme="minorHAnsi" w:cs="Arial"/>
          <w:sz w:val="22"/>
          <w:szCs w:val="22"/>
        </w:rPr>
        <w:lastRenderedPageBreak/>
        <w:t xml:space="preserve">include community centers, senior centers and schools.  Where possible,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staff will meet at the locations of businesses, neighborhood groups, stakeholders, and other agencies.</w:t>
      </w:r>
    </w:p>
    <w:p w14:paraId="1AFB101C" w14:textId="77777777" w:rsidR="00E579BA" w:rsidRPr="00273903" w:rsidRDefault="00E579BA" w:rsidP="004B48CF">
      <w:pPr>
        <w:numPr>
          <w:ilvl w:val="0"/>
          <w:numId w:val="10"/>
        </w:numPr>
        <w:tabs>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 xml:space="preserve">Upon request, all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work products and documents will be made available in alternative formats, including Braille, large type and languages other than English.  </w:t>
      </w:r>
    </w:p>
    <w:p w14:paraId="2CA5BCC4" w14:textId="77777777" w:rsidR="00E579BA" w:rsidRPr="00273903" w:rsidRDefault="00E579BA" w:rsidP="004B48CF">
      <w:pPr>
        <w:numPr>
          <w:ilvl w:val="0"/>
          <w:numId w:val="10"/>
        </w:numPr>
        <w:tabs>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 xml:space="preserve">The following statement will be included in all </w:t>
      </w:r>
      <w:r w:rsidR="00626C83" w:rsidRPr="00273903">
        <w:rPr>
          <w:rFonts w:asciiTheme="minorHAnsi" w:hAnsiTheme="minorHAnsi" w:cs="Arial"/>
          <w:sz w:val="22"/>
          <w:szCs w:val="22"/>
        </w:rPr>
        <w:t>RTPO</w:t>
      </w:r>
      <w:r w:rsidR="002A2392" w:rsidRPr="00273903">
        <w:rPr>
          <w:rFonts w:asciiTheme="minorHAnsi" w:hAnsiTheme="minorHAnsi" w:cs="Arial"/>
          <w:sz w:val="22"/>
          <w:szCs w:val="22"/>
        </w:rPr>
        <w:t xml:space="preserve"> documents:  The NWRTPO</w:t>
      </w:r>
      <w:r w:rsidRPr="00273903">
        <w:rPr>
          <w:rFonts w:asciiTheme="minorHAnsi" w:hAnsiTheme="minorHAnsi" w:cs="Arial"/>
          <w:sz w:val="22"/>
          <w:szCs w:val="22"/>
        </w:rPr>
        <w:t xml:space="preserve"> does not discriminate on the basis of race, color, national origin, sex, religion, age or disability in the provision of services.  This document can be made available in alternative formats by calling the </w:t>
      </w:r>
      <w:r w:rsidR="00626C83" w:rsidRPr="00273903">
        <w:rPr>
          <w:rFonts w:asciiTheme="minorHAnsi" w:hAnsiTheme="minorHAnsi" w:cs="Arial"/>
          <w:sz w:val="22"/>
          <w:szCs w:val="22"/>
        </w:rPr>
        <w:t>RTPO</w:t>
      </w:r>
      <w:r w:rsidR="002A2392" w:rsidRPr="00273903">
        <w:rPr>
          <w:rFonts w:asciiTheme="minorHAnsi" w:hAnsiTheme="minorHAnsi" w:cs="Arial"/>
          <w:sz w:val="22"/>
          <w:szCs w:val="22"/>
        </w:rPr>
        <w:t xml:space="preserve"> Office at 505-722-4327 (voice) or 505-722-9211 (fax</w:t>
      </w:r>
      <w:r w:rsidRPr="00273903">
        <w:rPr>
          <w:rFonts w:asciiTheme="minorHAnsi" w:hAnsiTheme="minorHAnsi" w:cs="Arial"/>
          <w:sz w:val="22"/>
          <w:szCs w:val="22"/>
        </w:rPr>
        <w:t>).</w:t>
      </w:r>
    </w:p>
    <w:p w14:paraId="6D4786B0" w14:textId="77777777" w:rsidR="003C47F8" w:rsidRPr="00273903" w:rsidRDefault="00E579BA" w:rsidP="004B48CF">
      <w:pPr>
        <w:numPr>
          <w:ilvl w:val="0"/>
          <w:numId w:val="10"/>
        </w:numPr>
        <w:tabs>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The following statement will be included in all meeting announcements:</w:t>
      </w:r>
    </w:p>
    <w:p w14:paraId="6C0705D2" w14:textId="77777777" w:rsidR="00E579BA" w:rsidRPr="00273903" w:rsidRDefault="00615061" w:rsidP="004B48CF">
      <w:pPr>
        <w:pStyle w:val="ListParagraph"/>
        <w:tabs>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Pursuant to the Americans with Disabilities Act of 1990 and Title VI of the Civil Rights Act of 1964, unless compelling reasons dictate otherwise, public meetings and hearings conducted by the RTPO in conjunction with the NMDOT will be held in accessible buildings and are open to the public.  Given reasonable notice, interpreters and readers will be available to the hearing and visually impaired, and to those with limited English proficiency.  Contact ADA Coordinator Damian Segura, at NMDOT (505) 827-1778.</w:t>
      </w:r>
    </w:p>
    <w:p w14:paraId="64773B1A" w14:textId="77777777" w:rsidR="00E579BA" w:rsidRPr="00273903" w:rsidRDefault="00E579BA" w:rsidP="004B48CF">
      <w:pPr>
        <w:numPr>
          <w:ilvl w:val="0"/>
          <w:numId w:val="10"/>
        </w:numPr>
        <w:tabs>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 xml:space="preserve">Agencies and organizations that represent low income, minority and disabled populations will be identified and included in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mailings. Staff will maintain an active listing of contacts for these organizations.</w:t>
      </w:r>
    </w:p>
    <w:p w14:paraId="4D23515A" w14:textId="77777777" w:rsidR="00E579BA" w:rsidRPr="00273903" w:rsidRDefault="00E579BA" w:rsidP="004B48CF">
      <w:pPr>
        <w:numPr>
          <w:ilvl w:val="0"/>
          <w:numId w:val="10"/>
        </w:numPr>
        <w:tabs>
          <w:tab w:val="num" w:pos="1080"/>
        </w:tabs>
        <w:spacing w:line="276" w:lineRule="auto"/>
        <w:ind w:left="1080"/>
        <w:jc w:val="both"/>
        <w:rPr>
          <w:rFonts w:asciiTheme="minorHAnsi" w:hAnsiTheme="minorHAnsi" w:cs="Arial"/>
          <w:sz w:val="22"/>
          <w:szCs w:val="22"/>
        </w:rPr>
      </w:pPr>
      <w:r w:rsidRPr="00273903">
        <w:rPr>
          <w:rFonts w:asciiTheme="minorHAnsi" w:hAnsiTheme="minorHAnsi" w:cs="Arial"/>
          <w:sz w:val="22"/>
          <w:szCs w:val="22"/>
        </w:rPr>
        <w:t xml:space="preserve">The </w:t>
      </w:r>
      <w:r w:rsidR="00626C83" w:rsidRPr="00273903">
        <w:rPr>
          <w:rFonts w:asciiTheme="minorHAnsi" w:hAnsiTheme="minorHAnsi" w:cs="Arial"/>
          <w:sz w:val="22"/>
          <w:szCs w:val="22"/>
        </w:rPr>
        <w:t>RTPO</w:t>
      </w:r>
      <w:r w:rsidRPr="00273903">
        <w:rPr>
          <w:rFonts w:asciiTheme="minorHAnsi" w:hAnsiTheme="minorHAnsi" w:cs="Arial"/>
          <w:sz w:val="22"/>
          <w:szCs w:val="22"/>
        </w:rPr>
        <w:t xml:space="preserve"> will evaluate Environmental Justice actions and Title VI requirements on an annual basis to ensure effectiveness of public involvement.  This document will be reviewed and updated in conjunction with the Public Participation Plan. </w:t>
      </w:r>
    </w:p>
    <w:p w14:paraId="5EF4BBAA" w14:textId="77777777" w:rsidR="00E579BA" w:rsidRPr="00273903" w:rsidRDefault="00E579BA" w:rsidP="0082016F">
      <w:pPr>
        <w:spacing w:line="276" w:lineRule="auto"/>
        <w:jc w:val="both"/>
        <w:rPr>
          <w:rFonts w:asciiTheme="minorHAnsi" w:hAnsiTheme="minorHAnsi" w:cs="Arial"/>
          <w:sz w:val="22"/>
          <w:szCs w:val="22"/>
        </w:rPr>
      </w:pPr>
    </w:p>
    <w:p w14:paraId="6DD05E05" w14:textId="77777777" w:rsidR="00E579BA" w:rsidRPr="00273903" w:rsidRDefault="00E579BA" w:rsidP="004B48CF">
      <w:pPr>
        <w:tabs>
          <w:tab w:val="left" w:pos="-720"/>
          <w:tab w:val="left" w:pos="0"/>
          <w:tab w:val="left" w:pos="720"/>
          <w:tab w:val="left" w:pos="1440"/>
          <w:tab w:val="left" w:pos="2160"/>
        </w:tabs>
        <w:spacing w:line="276" w:lineRule="auto"/>
        <w:ind w:left="720"/>
        <w:jc w:val="both"/>
        <w:rPr>
          <w:rFonts w:asciiTheme="minorHAnsi" w:hAnsiTheme="minorHAnsi" w:cs="Arial"/>
          <w:b/>
        </w:rPr>
      </w:pPr>
      <w:r w:rsidRPr="00273903">
        <w:rPr>
          <w:rFonts w:asciiTheme="minorHAnsi" w:hAnsiTheme="minorHAnsi" w:cs="Arial"/>
          <w:b/>
        </w:rPr>
        <w:t xml:space="preserve">Communication and Notification to the Public  </w:t>
      </w:r>
    </w:p>
    <w:p w14:paraId="6DB3C9EB" w14:textId="77777777" w:rsidR="00E579BA" w:rsidRPr="00273903" w:rsidRDefault="00E579BA" w:rsidP="004B48CF">
      <w:pPr>
        <w:tabs>
          <w:tab w:val="left" w:pos="-720"/>
          <w:tab w:val="left" w:pos="0"/>
          <w:tab w:val="left" w:pos="720"/>
          <w:tab w:val="left" w:pos="1440"/>
          <w:tab w:val="left" w:pos="2160"/>
        </w:tabs>
        <w:spacing w:line="276" w:lineRule="auto"/>
        <w:ind w:left="720"/>
        <w:jc w:val="both"/>
        <w:rPr>
          <w:rFonts w:asciiTheme="minorHAnsi" w:hAnsiTheme="minorHAnsi" w:cs="Arial"/>
          <w:sz w:val="22"/>
        </w:rPr>
      </w:pPr>
      <w:r w:rsidRPr="00273903">
        <w:rPr>
          <w:rFonts w:asciiTheme="minorHAnsi" w:hAnsiTheme="minorHAnsi" w:cs="Arial"/>
          <w:sz w:val="22"/>
        </w:rPr>
        <w:t xml:space="preserve">All members of the public are ensured protections against discrimination which are afforded to them by Title VI. To ensure open communication with the public, the </w:t>
      </w:r>
      <w:r w:rsidR="00F24781" w:rsidRPr="00273903">
        <w:rPr>
          <w:rFonts w:asciiTheme="minorHAnsi" w:hAnsiTheme="minorHAnsi" w:cs="Arial"/>
          <w:sz w:val="22"/>
        </w:rPr>
        <w:t>NWRTPO</w:t>
      </w:r>
      <w:r w:rsidRPr="00273903">
        <w:rPr>
          <w:rFonts w:asciiTheme="minorHAnsi" w:hAnsiTheme="minorHAnsi" w:cs="Arial"/>
          <w:sz w:val="22"/>
        </w:rPr>
        <w:t xml:space="preserve"> will adhere to the following requirements:</w:t>
      </w:r>
    </w:p>
    <w:p w14:paraId="25562FFD" w14:textId="77777777" w:rsidR="00E579BA" w:rsidRPr="00273903" w:rsidRDefault="00E579BA" w:rsidP="004B48CF">
      <w:pPr>
        <w:tabs>
          <w:tab w:val="left" w:pos="-720"/>
          <w:tab w:val="left" w:pos="0"/>
          <w:tab w:val="left" w:pos="720"/>
          <w:tab w:val="left" w:pos="1440"/>
          <w:tab w:val="left" w:pos="2160"/>
        </w:tabs>
        <w:spacing w:line="276" w:lineRule="auto"/>
        <w:ind w:left="720"/>
        <w:jc w:val="both"/>
        <w:rPr>
          <w:rFonts w:asciiTheme="minorHAnsi" w:hAnsiTheme="minorHAnsi" w:cs="Arial"/>
          <w:sz w:val="22"/>
        </w:rPr>
      </w:pPr>
    </w:p>
    <w:p w14:paraId="767BBADF" w14:textId="77777777" w:rsidR="00E579BA" w:rsidRPr="00273903" w:rsidRDefault="00E579BA" w:rsidP="00B85E4F">
      <w:pPr>
        <w:pStyle w:val="ListParagraph"/>
        <w:numPr>
          <w:ilvl w:val="0"/>
          <w:numId w:val="7"/>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The </w:t>
      </w:r>
      <w:r w:rsidR="00F24781" w:rsidRPr="00273903">
        <w:rPr>
          <w:rFonts w:asciiTheme="minorHAnsi" w:hAnsiTheme="minorHAnsi" w:cs="Arial"/>
          <w:sz w:val="22"/>
        </w:rPr>
        <w:t>NWRTPO</w:t>
      </w:r>
      <w:r w:rsidRPr="00273903">
        <w:rPr>
          <w:rFonts w:asciiTheme="minorHAnsi" w:hAnsiTheme="minorHAnsi" w:cs="Arial"/>
          <w:sz w:val="22"/>
        </w:rPr>
        <w:t xml:space="preserve"> will disseminate agenda and public meeting information to members of the public via accessible printed and electronic media, including postings on the </w:t>
      </w:r>
      <w:r w:rsidR="00F24781" w:rsidRPr="00273903">
        <w:rPr>
          <w:rFonts w:asciiTheme="minorHAnsi" w:hAnsiTheme="minorHAnsi" w:cs="Arial"/>
          <w:sz w:val="22"/>
        </w:rPr>
        <w:t>NWRTPO</w:t>
      </w:r>
      <w:r w:rsidRPr="00273903">
        <w:rPr>
          <w:rFonts w:asciiTheme="minorHAnsi" w:hAnsiTheme="minorHAnsi" w:cs="Arial"/>
          <w:sz w:val="22"/>
        </w:rPr>
        <w:t xml:space="preserve"> website and in the </w:t>
      </w:r>
      <w:r w:rsidR="00D55945" w:rsidRPr="00273903">
        <w:rPr>
          <w:rFonts w:asciiTheme="minorHAnsi" w:hAnsiTheme="minorHAnsi" w:cs="Arial"/>
          <w:sz w:val="22"/>
        </w:rPr>
        <w:t>Farmington Daily Times, Gallup Independent and Cibola Beacon</w:t>
      </w:r>
      <w:r w:rsidRPr="00273903">
        <w:rPr>
          <w:rFonts w:asciiTheme="minorHAnsi" w:hAnsiTheme="minorHAnsi" w:cs="Arial"/>
          <w:sz w:val="22"/>
        </w:rPr>
        <w:t xml:space="preserve">. Documents and agendas will be available at the </w:t>
      </w:r>
      <w:r w:rsidR="00626C83" w:rsidRPr="00273903">
        <w:rPr>
          <w:rFonts w:asciiTheme="minorHAnsi" w:hAnsiTheme="minorHAnsi" w:cs="Arial"/>
          <w:sz w:val="22"/>
        </w:rPr>
        <w:t>RTPO</w:t>
      </w:r>
      <w:r w:rsidRPr="00273903">
        <w:rPr>
          <w:rFonts w:asciiTheme="minorHAnsi" w:hAnsiTheme="minorHAnsi" w:cs="Arial"/>
          <w:sz w:val="22"/>
        </w:rPr>
        <w:t xml:space="preserve"> office (</w:t>
      </w:r>
      <w:r w:rsidR="00A812FA" w:rsidRPr="00273903">
        <w:rPr>
          <w:rFonts w:asciiTheme="minorHAnsi" w:hAnsiTheme="minorHAnsi" w:cs="Arial"/>
          <w:sz w:val="22"/>
        </w:rPr>
        <w:t xml:space="preserve">NWNM Council of Governments – </w:t>
      </w:r>
      <w:r w:rsidR="00F31A19">
        <w:rPr>
          <w:rFonts w:asciiTheme="minorHAnsi" w:hAnsiTheme="minorHAnsi" w:cs="Arial"/>
          <w:sz w:val="22"/>
        </w:rPr>
        <w:t>106 West Aztec</w:t>
      </w:r>
      <w:r w:rsidR="005E5BB8">
        <w:rPr>
          <w:rFonts w:asciiTheme="minorHAnsi" w:hAnsiTheme="minorHAnsi" w:cs="Arial"/>
          <w:sz w:val="22"/>
        </w:rPr>
        <w:t xml:space="preserve"> Avenue</w:t>
      </w:r>
      <w:r w:rsidR="00A812FA" w:rsidRPr="00273903">
        <w:rPr>
          <w:rFonts w:asciiTheme="minorHAnsi" w:hAnsiTheme="minorHAnsi" w:cs="Arial"/>
          <w:sz w:val="22"/>
        </w:rPr>
        <w:t>, Gallup</w:t>
      </w:r>
      <w:r w:rsidRPr="00273903">
        <w:rPr>
          <w:rFonts w:asciiTheme="minorHAnsi" w:hAnsiTheme="minorHAnsi" w:cs="Arial"/>
          <w:sz w:val="22"/>
        </w:rPr>
        <w:t>) and at other locations identified in the Public Participation Plan (see Appendix D of the PPP).</w:t>
      </w:r>
    </w:p>
    <w:p w14:paraId="03BD0589" w14:textId="77777777" w:rsidR="00E579BA" w:rsidRPr="00273903" w:rsidRDefault="00E579BA" w:rsidP="00B85E4F">
      <w:pPr>
        <w:pStyle w:val="ListParagraph"/>
        <w:numPr>
          <w:ilvl w:val="0"/>
          <w:numId w:val="7"/>
        </w:numPr>
        <w:tabs>
          <w:tab w:val="left" w:pos="1080"/>
        </w:tabs>
        <w:spacing w:after="120" w:line="276" w:lineRule="auto"/>
        <w:ind w:left="1080"/>
        <w:contextualSpacing w:val="0"/>
        <w:jc w:val="both"/>
        <w:rPr>
          <w:rFonts w:asciiTheme="minorHAnsi" w:hAnsiTheme="minorHAnsi" w:cs="Arial"/>
          <w:sz w:val="22"/>
        </w:rPr>
      </w:pPr>
      <w:r w:rsidRPr="00273903">
        <w:rPr>
          <w:rFonts w:asciiTheme="minorHAnsi" w:hAnsiTheme="minorHAnsi" w:cs="Arial"/>
          <w:sz w:val="22"/>
        </w:rPr>
        <w:t xml:space="preserve">Public notices of </w:t>
      </w:r>
      <w:r w:rsidR="00626C83" w:rsidRPr="00273903">
        <w:rPr>
          <w:rFonts w:asciiTheme="minorHAnsi" w:hAnsiTheme="minorHAnsi" w:cs="Arial"/>
          <w:sz w:val="22"/>
        </w:rPr>
        <w:t>RTPO</w:t>
      </w:r>
      <w:r w:rsidRPr="00273903">
        <w:rPr>
          <w:rFonts w:asciiTheme="minorHAnsi" w:hAnsiTheme="minorHAnsi" w:cs="Arial"/>
          <w:sz w:val="22"/>
        </w:rPr>
        <w:t xml:space="preserve"> meetings will be posted at the location of the meeting site.</w:t>
      </w:r>
    </w:p>
    <w:p w14:paraId="058A0A73" w14:textId="77777777" w:rsidR="00E579BA" w:rsidRPr="00273903" w:rsidRDefault="00E579BA" w:rsidP="004B48CF">
      <w:pPr>
        <w:pStyle w:val="ListParagraph"/>
        <w:numPr>
          <w:ilvl w:val="0"/>
          <w:numId w:val="7"/>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rPr>
        <w:t xml:space="preserve">In appropriate documents, the </w:t>
      </w:r>
      <w:r w:rsidR="00A812FA" w:rsidRPr="00273903">
        <w:rPr>
          <w:rFonts w:asciiTheme="minorHAnsi" w:hAnsiTheme="minorHAnsi" w:cs="Arial"/>
          <w:sz w:val="22"/>
        </w:rPr>
        <w:t>NWRTPO</w:t>
      </w:r>
      <w:r w:rsidRPr="00273903">
        <w:rPr>
          <w:rFonts w:asciiTheme="minorHAnsi" w:hAnsiTheme="minorHAnsi" w:cs="Arial"/>
          <w:sz w:val="22"/>
        </w:rPr>
        <w:t xml:space="preserve"> will include a statement that the organization complies with Title VI by assuring that no person shall on the grounds of race, color, national origin, gender, age, or disability be excluded from participation in, be denied the benefits of, or be subjected to discrimination under any program or activity under any </w:t>
      </w:r>
      <w:r w:rsidR="00A812FA" w:rsidRPr="00273903">
        <w:rPr>
          <w:rFonts w:asciiTheme="minorHAnsi" w:hAnsiTheme="minorHAnsi" w:cs="Arial"/>
          <w:sz w:val="22"/>
        </w:rPr>
        <w:t>NWRTPO</w:t>
      </w:r>
      <w:r w:rsidR="00C23896" w:rsidRPr="00273903">
        <w:rPr>
          <w:rFonts w:asciiTheme="minorHAnsi" w:hAnsiTheme="minorHAnsi" w:cs="Arial"/>
          <w:color w:val="FF0000"/>
          <w:sz w:val="22"/>
        </w:rPr>
        <w:t xml:space="preserve"> </w:t>
      </w:r>
      <w:r w:rsidRPr="00273903">
        <w:rPr>
          <w:rFonts w:asciiTheme="minorHAnsi" w:hAnsiTheme="minorHAnsi" w:cs="Arial"/>
          <w:sz w:val="22"/>
        </w:rPr>
        <w:t>program, activity, or service.</w:t>
      </w:r>
    </w:p>
    <w:p w14:paraId="1BBFA1AA" w14:textId="77777777" w:rsidR="00E579BA" w:rsidRPr="00273903" w:rsidRDefault="00E579BA" w:rsidP="004B48CF">
      <w:pPr>
        <w:tabs>
          <w:tab w:val="left" w:pos="-720"/>
          <w:tab w:val="left" w:pos="0"/>
          <w:tab w:val="left" w:pos="720"/>
          <w:tab w:val="left" w:pos="1440"/>
          <w:tab w:val="left" w:pos="2160"/>
        </w:tabs>
        <w:spacing w:line="276" w:lineRule="auto"/>
        <w:ind w:left="720"/>
        <w:jc w:val="both"/>
        <w:rPr>
          <w:rFonts w:asciiTheme="minorHAnsi" w:hAnsiTheme="minorHAnsi" w:cs="Arial"/>
          <w:sz w:val="22"/>
        </w:rPr>
      </w:pPr>
    </w:p>
    <w:p w14:paraId="21A9BFF7" w14:textId="77777777" w:rsidR="00E579BA" w:rsidRPr="00273903" w:rsidRDefault="00E579BA" w:rsidP="004B48CF">
      <w:pPr>
        <w:tabs>
          <w:tab w:val="left" w:pos="-720"/>
          <w:tab w:val="left" w:pos="0"/>
          <w:tab w:val="left" w:pos="720"/>
          <w:tab w:val="left" w:pos="1440"/>
          <w:tab w:val="left" w:pos="2160"/>
        </w:tabs>
        <w:spacing w:line="276" w:lineRule="auto"/>
        <w:ind w:left="720"/>
        <w:jc w:val="both"/>
        <w:rPr>
          <w:rFonts w:asciiTheme="minorHAnsi" w:hAnsiTheme="minorHAnsi" w:cs="Arial"/>
          <w:sz w:val="22"/>
        </w:rPr>
      </w:pPr>
      <w:r w:rsidRPr="00273903">
        <w:rPr>
          <w:rFonts w:asciiTheme="minorHAnsi" w:hAnsiTheme="minorHAnsi" w:cs="Arial"/>
          <w:sz w:val="22"/>
        </w:rPr>
        <w:lastRenderedPageBreak/>
        <w:t xml:space="preserve">Section VI of this plan describes the procedures on how members of the public can request additional information regarding the </w:t>
      </w:r>
      <w:r w:rsidR="00A92790" w:rsidRPr="00273903">
        <w:rPr>
          <w:rFonts w:asciiTheme="minorHAnsi" w:hAnsiTheme="minorHAnsi" w:cs="Arial"/>
          <w:sz w:val="22"/>
        </w:rPr>
        <w:t>NWRTPO</w:t>
      </w:r>
      <w:r w:rsidRPr="00273903">
        <w:rPr>
          <w:rFonts w:asciiTheme="minorHAnsi" w:hAnsiTheme="minorHAnsi" w:cs="Arial"/>
          <w:sz w:val="22"/>
        </w:rPr>
        <w:t xml:space="preserve"> Title VI obligation.  This section also identifies the procedures to be followed by members of the public to file a discrimination complaint against the </w:t>
      </w:r>
      <w:r w:rsidR="00A92790" w:rsidRPr="00273903">
        <w:rPr>
          <w:rFonts w:asciiTheme="minorHAnsi" w:hAnsiTheme="minorHAnsi" w:cs="Arial"/>
          <w:sz w:val="22"/>
        </w:rPr>
        <w:t>NWRTPO</w:t>
      </w:r>
      <w:r w:rsidRPr="00273903">
        <w:rPr>
          <w:rFonts w:asciiTheme="minorHAnsi" w:hAnsiTheme="minorHAnsi" w:cs="Arial"/>
          <w:sz w:val="22"/>
        </w:rPr>
        <w:t>.</w:t>
      </w:r>
    </w:p>
    <w:p w14:paraId="08362BF8" w14:textId="77777777" w:rsidR="00E579BA" w:rsidRPr="00273903" w:rsidRDefault="00E579BA" w:rsidP="0082016F">
      <w:pPr>
        <w:spacing w:line="276" w:lineRule="auto"/>
        <w:jc w:val="both"/>
        <w:rPr>
          <w:rFonts w:asciiTheme="minorHAnsi" w:hAnsiTheme="minorHAnsi" w:cs="Arial"/>
        </w:rPr>
      </w:pPr>
    </w:p>
    <w:p w14:paraId="21417647" w14:textId="77777777" w:rsidR="00E579BA" w:rsidRPr="00273903" w:rsidRDefault="00E579BA" w:rsidP="00FA7CC6">
      <w:pPr>
        <w:pStyle w:val="ListParagraph"/>
        <w:numPr>
          <w:ilvl w:val="0"/>
          <w:numId w:val="16"/>
        </w:numPr>
        <w:spacing w:line="276" w:lineRule="auto"/>
        <w:ind w:left="720"/>
        <w:jc w:val="both"/>
        <w:rPr>
          <w:rFonts w:asciiTheme="minorHAnsi" w:hAnsiTheme="minorHAnsi" w:cs="Arial"/>
          <w:b/>
          <w:smallCaps/>
          <w:sz w:val="28"/>
          <w:szCs w:val="28"/>
          <w:u w:val="single"/>
        </w:rPr>
      </w:pPr>
      <w:r w:rsidRPr="00273903">
        <w:rPr>
          <w:rFonts w:asciiTheme="minorHAnsi" w:hAnsiTheme="minorHAnsi" w:cs="Arial"/>
          <w:b/>
          <w:smallCaps/>
          <w:sz w:val="28"/>
          <w:szCs w:val="28"/>
          <w:u w:val="single"/>
        </w:rPr>
        <w:t>Organization and Staff Responsibilities</w:t>
      </w:r>
    </w:p>
    <w:p w14:paraId="67634992" w14:textId="77777777" w:rsidR="00E579BA" w:rsidRPr="00273903" w:rsidRDefault="00E579BA" w:rsidP="0082016F">
      <w:pPr>
        <w:spacing w:line="276" w:lineRule="auto"/>
        <w:jc w:val="both"/>
        <w:rPr>
          <w:rFonts w:asciiTheme="minorHAnsi" w:hAnsiTheme="minorHAnsi" w:cs="Arial"/>
        </w:rPr>
      </w:pPr>
    </w:p>
    <w:p w14:paraId="670A66B0" w14:textId="77777777" w:rsidR="00E579BA" w:rsidRPr="00273903" w:rsidRDefault="00E579BA" w:rsidP="00B85E4F">
      <w:pPr>
        <w:spacing w:line="276" w:lineRule="auto"/>
        <w:ind w:left="720"/>
        <w:jc w:val="both"/>
        <w:rPr>
          <w:rFonts w:asciiTheme="minorHAnsi" w:hAnsiTheme="minorHAnsi" w:cs="Arial"/>
          <w:b/>
        </w:rPr>
      </w:pPr>
      <w:r w:rsidRPr="00273903">
        <w:rPr>
          <w:rFonts w:asciiTheme="minorHAnsi" w:hAnsiTheme="minorHAnsi" w:cs="Arial"/>
          <w:b/>
        </w:rPr>
        <w:t>Organization Overview</w:t>
      </w:r>
    </w:p>
    <w:p w14:paraId="1512696C" w14:textId="77777777" w:rsidR="000900B2" w:rsidRPr="00273903" w:rsidRDefault="000900B2" w:rsidP="00B85E4F">
      <w:pPr>
        <w:spacing w:line="276" w:lineRule="auto"/>
        <w:ind w:left="720"/>
        <w:jc w:val="both"/>
        <w:rPr>
          <w:rFonts w:asciiTheme="minorHAnsi" w:hAnsiTheme="minorHAnsi" w:cs="Arial"/>
          <w:sz w:val="22"/>
        </w:rPr>
      </w:pPr>
      <w:r w:rsidRPr="00273903">
        <w:rPr>
          <w:rFonts w:asciiTheme="minorHAnsi" w:hAnsiTheme="minorHAnsi" w:cs="Arial"/>
          <w:sz w:val="22"/>
        </w:rPr>
        <w:t>The NWRTPO was established in 1993 by the Northwest N</w:t>
      </w:r>
      <w:r w:rsidR="00B85E4F" w:rsidRPr="00273903">
        <w:rPr>
          <w:rFonts w:asciiTheme="minorHAnsi" w:hAnsiTheme="minorHAnsi" w:cs="Arial"/>
          <w:sz w:val="22"/>
        </w:rPr>
        <w:t xml:space="preserve">ew Mexico </w:t>
      </w:r>
      <w:r w:rsidRPr="00273903">
        <w:rPr>
          <w:rFonts w:asciiTheme="minorHAnsi" w:hAnsiTheme="minorHAnsi" w:cs="Arial"/>
          <w:sz w:val="22"/>
        </w:rPr>
        <w:t>Council of Governments under the mandate, authority and recognition of the New Mexico Department of Transportation</w:t>
      </w:r>
      <w:r w:rsidR="009B46FB" w:rsidRPr="00273903">
        <w:rPr>
          <w:rFonts w:asciiTheme="minorHAnsi" w:hAnsiTheme="minorHAnsi" w:cs="Arial"/>
          <w:sz w:val="22"/>
        </w:rPr>
        <w:t xml:space="preserve"> (NMDOT)</w:t>
      </w:r>
      <w:r w:rsidRPr="00273903">
        <w:rPr>
          <w:rFonts w:asciiTheme="minorHAnsi" w:hAnsiTheme="minorHAnsi" w:cs="Arial"/>
          <w:sz w:val="22"/>
        </w:rPr>
        <w:t xml:space="preserve"> as an interagency regional collaborative to assist the State of New Mexico in meeting federal requirements for consultation and cooperation with local and tribal elected officials and their communities in planning, prioritizing and funding transportation </w:t>
      </w:r>
      <w:r w:rsidR="00B85E4F" w:rsidRPr="00273903">
        <w:rPr>
          <w:rFonts w:asciiTheme="minorHAnsi" w:hAnsiTheme="minorHAnsi" w:cs="Arial"/>
          <w:sz w:val="22"/>
        </w:rPr>
        <w:t xml:space="preserve">projects and initiatives. The </w:t>
      </w:r>
      <w:r w:rsidR="00565B34">
        <w:rPr>
          <w:rFonts w:asciiTheme="minorHAnsi" w:hAnsiTheme="minorHAnsi" w:cs="Arial"/>
          <w:sz w:val="22"/>
        </w:rPr>
        <w:t xml:space="preserve">NWRTPO </w:t>
      </w:r>
      <w:r w:rsidR="00B85E4F" w:rsidRPr="00273903">
        <w:rPr>
          <w:rFonts w:asciiTheme="minorHAnsi" w:hAnsiTheme="minorHAnsi" w:cs="Arial"/>
          <w:sz w:val="22"/>
        </w:rPr>
        <w:t>g</w:t>
      </w:r>
      <w:r w:rsidRPr="00273903">
        <w:rPr>
          <w:rFonts w:asciiTheme="minorHAnsi" w:hAnsiTheme="minorHAnsi" w:cs="Arial"/>
          <w:sz w:val="22"/>
        </w:rPr>
        <w:t xml:space="preserve">eographic area </w:t>
      </w:r>
      <w:r w:rsidR="00B85E4F" w:rsidRPr="00273903">
        <w:rPr>
          <w:rFonts w:asciiTheme="minorHAnsi" w:hAnsiTheme="minorHAnsi" w:cs="Arial"/>
          <w:sz w:val="22"/>
        </w:rPr>
        <w:t>was</w:t>
      </w:r>
      <w:r w:rsidRPr="00273903">
        <w:rPr>
          <w:rFonts w:asciiTheme="minorHAnsi" w:hAnsiTheme="minorHAnsi" w:cs="Arial"/>
          <w:sz w:val="22"/>
        </w:rPr>
        <w:t xml:space="preserve"> established as Cibola, McKinley and San Juan Counties. </w:t>
      </w:r>
    </w:p>
    <w:p w14:paraId="7E6314E5" w14:textId="77777777" w:rsidR="000900B2" w:rsidRPr="00273903" w:rsidRDefault="000900B2" w:rsidP="00B85E4F">
      <w:pPr>
        <w:spacing w:line="276" w:lineRule="auto"/>
        <w:ind w:left="720"/>
        <w:jc w:val="both"/>
        <w:rPr>
          <w:rFonts w:asciiTheme="minorHAnsi" w:hAnsiTheme="minorHAnsi" w:cs="Arial"/>
          <w:sz w:val="22"/>
        </w:rPr>
      </w:pPr>
    </w:p>
    <w:p w14:paraId="3A258C07" w14:textId="77777777" w:rsidR="00B85E4F" w:rsidRPr="00273903" w:rsidRDefault="000900B2" w:rsidP="00B85E4F">
      <w:pPr>
        <w:spacing w:line="276" w:lineRule="auto"/>
        <w:ind w:left="720"/>
        <w:jc w:val="both"/>
        <w:rPr>
          <w:rFonts w:asciiTheme="minorHAnsi" w:hAnsiTheme="minorHAnsi" w:cs="Arial"/>
          <w:sz w:val="22"/>
        </w:rPr>
      </w:pPr>
      <w:r w:rsidRPr="00273903">
        <w:rPr>
          <w:rFonts w:asciiTheme="minorHAnsi" w:hAnsiTheme="minorHAnsi" w:cs="Arial"/>
          <w:sz w:val="22"/>
        </w:rPr>
        <w:t>The NWRTPO consists of member representatives f</w:t>
      </w:r>
      <w:r w:rsidR="00B85E4F" w:rsidRPr="00273903">
        <w:rPr>
          <w:rFonts w:asciiTheme="minorHAnsi" w:hAnsiTheme="minorHAnsi" w:cs="Arial"/>
          <w:sz w:val="22"/>
        </w:rPr>
        <w:t>rom</w:t>
      </w:r>
      <w:r w:rsidRPr="00273903">
        <w:rPr>
          <w:rFonts w:asciiTheme="minorHAnsi" w:hAnsiTheme="minorHAnsi" w:cs="Arial"/>
          <w:sz w:val="22"/>
        </w:rPr>
        <w:t xml:space="preserve"> the Cities of Gallup and Grants, Village of Milan, Counties of Cibola, McKinley and San Juan, Pueblos of Acoma, Laguna and Zuni, and the Navajo Nation. </w:t>
      </w:r>
      <w:r w:rsidR="00B85E4F" w:rsidRPr="00273903">
        <w:rPr>
          <w:rFonts w:asciiTheme="minorHAnsi" w:hAnsiTheme="minorHAnsi" w:cs="Arial"/>
          <w:sz w:val="22"/>
        </w:rPr>
        <w:t xml:space="preserve"> [It should be noted that t</w:t>
      </w:r>
      <w:r w:rsidRPr="00273903">
        <w:rPr>
          <w:rFonts w:asciiTheme="minorHAnsi" w:hAnsiTheme="minorHAnsi" w:cs="Arial"/>
          <w:sz w:val="22"/>
        </w:rPr>
        <w:t xml:space="preserve">he </w:t>
      </w:r>
      <w:r w:rsidR="00B85E4F" w:rsidRPr="00273903">
        <w:rPr>
          <w:rFonts w:asciiTheme="minorHAnsi" w:hAnsiTheme="minorHAnsi" w:cs="Arial"/>
          <w:sz w:val="22"/>
        </w:rPr>
        <w:t>northwest New Mexico C</w:t>
      </w:r>
      <w:r w:rsidRPr="00273903">
        <w:rPr>
          <w:rFonts w:asciiTheme="minorHAnsi" w:hAnsiTheme="minorHAnsi" w:cs="Arial"/>
          <w:sz w:val="22"/>
        </w:rPr>
        <w:t xml:space="preserve">ities of Aztec, Bloomfield and Farmington are part of the Farmington Metropolitan Planning Organization </w:t>
      </w:r>
      <w:r w:rsidR="00B85E4F" w:rsidRPr="00273903">
        <w:rPr>
          <w:rFonts w:asciiTheme="minorHAnsi" w:hAnsiTheme="minorHAnsi" w:cs="Arial"/>
          <w:sz w:val="22"/>
        </w:rPr>
        <w:t>(FMPO)</w:t>
      </w:r>
      <w:r w:rsidRPr="00273903">
        <w:rPr>
          <w:rFonts w:asciiTheme="minorHAnsi" w:hAnsiTheme="minorHAnsi" w:cs="Arial"/>
          <w:sz w:val="22"/>
        </w:rPr>
        <w:t>.</w:t>
      </w:r>
      <w:r w:rsidR="00B85E4F" w:rsidRPr="00273903">
        <w:rPr>
          <w:rFonts w:asciiTheme="minorHAnsi" w:hAnsiTheme="minorHAnsi" w:cs="Arial"/>
          <w:sz w:val="22"/>
        </w:rPr>
        <w:t>]</w:t>
      </w:r>
    </w:p>
    <w:p w14:paraId="4D79C5AE" w14:textId="77777777" w:rsidR="00B85E4F" w:rsidRPr="00273903" w:rsidRDefault="00B85E4F" w:rsidP="00B85E4F">
      <w:pPr>
        <w:spacing w:line="276" w:lineRule="auto"/>
        <w:ind w:left="720"/>
        <w:jc w:val="both"/>
        <w:rPr>
          <w:rFonts w:asciiTheme="minorHAnsi" w:hAnsiTheme="minorHAnsi" w:cs="Arial"/>
          <w:sz w:val="22"/>
        </w:rPr>
      </w:pPr>
    </w:p>
    <w:p w14:paraId="53A17595" w14:textId="77777777" w:rsidR="006E4E33" w:rsidRPr="00273903" w:rsidRDefault="0069058F" w:rsidP="00B85E4F">
      <w:pPr>
        <w:spacing w:line="276" w:lineRule="auto"/>
        <w:ind w:left="720"/>
        <w:jc w:val="both"/>
        <w:rPr>
          <w:rFonts w:asciiTheme="minorHAnsi" w:hAnsiTheme="minorHAnsi" w:cs="Arial"/>
          <w:sz w:val="22"/>
        </w:rPr>
      </w:pPr>
      <w:r w:rsidRPr="00273903">
        <w:rPr>
          <w:rFonts w:asciiTheme="minorHAnsi" w:hAnsiTheme="minorHAnsi" w:cs="Arial"/>
          <w:sz w:val="22"/>
        </w:rPr>
        <w:t xml:space="preserve">The NWRTPO </w:t>
      </w:r>
      <w:r w:rsidR="00B85E4F" w:rsidRPr="00273903">
        <w:rPr>
          <w:rFonts w:asciiTheme="minorHAnsi" w:hAnsiTheme="minorHAnsi" w:cs="Arial"/>
          <w:sz w:val="22"/>
        </w:rPr>
        <w:t xml:space="preserve">Policy and </w:t>
      </w:r>
      <w:r w:rsidRPr="00273903">
        <w:rPr>
          <w:rFonts w:asciiTheme="minorHAnsi" w:hAnsiTheme="minorHAnsi" w:cs="Arial"/>
          <w:sz w:val="22"/>
        </w:rPr>
        <w:t>Technical Committee meets</w:t>
      </w:r>
      <w:r w:rsidR="00565B34">
        <w:rPr>
          <w:rFonts w:asciiTheme="minorHAnsi" w:hAnsiTheme="minorHAnsi" w:cs="Arial"/>
          <w:sz w:val="22"/>
        </w:rPr>
        <w:t xml:space="preserve"> </w:t>
      </w:r>
      <w:r w:rsidR="008259E6" w:rsidRPr="00273903">
        <w:rPr>
          <w:rFonts w:asciiTheme="minorHAnsi" w:hAnsiTheme="minorHAnsi" w:cs="Arial"/>
          <w:sz w:val="22"/>
        </w:rPr>
        <w:t>month</w:t>
      </w:r>
      <w:r w:rsidR="00565B34">
        <w:rPr>
          <w:rFonts w:asciiTheme="minorHAnsi" w:hAnsiTheme="minorHAnsi" w:cs="Arial"/>
          <w:sz w:val="22"/>
        </w:rPr>
        <w:t>ly</w:t>
      </w:r>
      <w:r w:rsidR="008259E6" w:rsidRPr="00273903">
        <w:rPr>
          <w:rFonts w:asciiTheme="minorHAnsi" w:hAnsiTheme="minorHAnsi" w:cs="Arial"/>
          <w:sz w:val="22"/>
        </w:rPr>
        <w:t>,</w:t>
      </w:r>
      <w:r w:rsidR="00B85E4F" w:rsidRPr="00273903">
        <w:rPr>
          <w:rFonts w:asciiTheme="minorHAnsi" w:hAnsiTheme="minorHAnsi" w:cs="Arial"/>
          <w:sz w:val="22"/>
        </w:rPr>
        <w:t xml:space="preserve"> in consultation with NMDOT representatives, </w:t>
      </w:r>
      <w:r w:rsidR="009B46FB" w:rsidRPr="00273903">
        <w:rPr>
          <w:rFonts w:asciiTheme="minorHAnsi" w:hAnsiTheme="minorHAnsi" w:cs="Arial"/>
          <w:sz w:val="22"/>
        </w:rPr>
        <w:t xml:space="preserve">to plan and coordinate maintenance and development for a variety of multimodal transportation projects serving the mobility and transportation needs </w:t>
      </w:r>
      <w:r w:rsidR="00B85E4F" w:rsidRPr="00273903">
        <w:rPr>
          <w:rFonts w:asciiTheme="minorHAnsi" w:hAnsiTheme="minorHAnsi" w:cs="Arial"/>
          <w:sz w:val="22"/>
        </w:rPr>
        <w:t>of</w:t>
      </w:r>
      <w:r w:rsidR="009B46FB" w:rsidRPr="00273903">
        <w:rPr>
          <w:rFonts w:asciiTheme="minorHAnsi" w:hAnsiTheme="minorHAnsi" w:cs="Arial"/>
          <w:sz w:val="22"/>
        </w:rPr>
        <w:t xml:space="preserve"> the citizens and communities of the region. </w:t>
      </w:r>
      <w:r w:rsidR="00B85E4F" w:rsidRPr="00273903">
        <w:rPr>
          <w:rFonts w:asciiTheme="minorHAnsi" w:hAnsiTheme="minorHAnsi" w:cs="Arial"/>
          <w:sz w:val="22"/>
        </w:rPr>
        <w:t xml:space="preserve"> </w:t>
      </w:r>
      <w:r w:rsidR="009B46FB" w:rsidRPr="00273903">
        <w:rPr>
          <w:rFonts w:asciiTheme="minorHAnsi" w:hAnsiTheme="minorHAnsi" w:cs="Arial"/>
          <w:sz w:val="22"/>
        </w:rPr>
        <w:t xml:space="preserve">The NWRTPO Policy Committee </w:t>
      </w:r>
      <w:r w:rsidR="00B85E4F" w:rsidRPr="00273903">
        <w:rPr>
          <w:rFonts w:asciiTheme="minorHAnsi" w:hAnsiTheme="minorHAnsi" w:cs="Arial"/>
          <w:sz w:val="22"/>
        </w:rPr>
        <w:t xml:space="preserve">reports as needed to the Board of Directors of the Northwest New Mexico Council of Governments, </w:t>
      </w:r>
      <w:r w:rsidR="008259E6" w:rsidRPr="00273903">
        <w:rPr>
          <w:rFonts w:asciiTheme="minorHAnsi" w:hAnsiTheme="minorHAnsi" w:cs="Arial"/>
          <w:sz w:val="22"/>
        </w:rPr>
        <w:t xml:space="preserve">consults with their respective local elected leaders, </w:t>
      </w:r>
      <w:r w:rsidR="00B85E4F" w:rsidRPr="00273903">
        <w:rPr>
          <w:rFonts w:asciiTheme="minorHAnsi" w:hAnsiTheme="minorHAnsi" w:cs="Arial"/>
          <w:sz w:val="22"/>
        </w:rPr>
        <w:t xml:space="preserve">and obtains approvals as appropriate on policy actions.  </w:t>
      </w:r>
    </w:p>
    <w:p w14:paraId="7428B901" w14:textId="77777777" w:rsidR="008259E6" w:rsidRPr="00273903" w:rsidRDefault="008259E6" w:rsidP="00B85E4F">
      <w:pPr>
        <w:spacing w:line="276" w:lineRule="auto"/>
        <w:ind w:left="720"/>
        <w:jc w:val="both"/>
        <w:rPr>
          <w:rFonts w:asciiTheme="minorHAnsi" w:hAnsiTheme="minorHAnsi" w:cs="Arial"/>
          <w:sz w:val="22"/>
        </w:rPr>
      </w:pPr>
    </w:p>
    <w:p w14:paraId="594E606F" w14:textId="77777777" w:rsidR="001121E3" w:rsidRPr="00273903" w:rsidRDefault="001D3079" w:rsidP="00B85E4F">
      <w:pPr>
        <w:spacing w:line="276" w:lineRule="auto"/>
        <w:ind w:left="720"/>
        <w:jc w:val="both"/>
        <w:rPr>
          <w:rFonts w:asciiTheme="minorHAnsi" w:hAnsiTheme="minorHAnsi" w:cs="Arial"/>
          <w:sz w:val="22"/>
        </w:rPr>
      </w:pPr>
      <w:r w:rsidRPr="00273903">
        <w:rPr>
          <w:rFonts w:asciiTheme="minorHAnsi" w:hAnsiTheme="minorHAnsi" w:cs="Arial"/>
          <w:sz w:val="22"/>
        </w:rPr>
        <w:t>T</w:t>
      </w:r>
      <w:r w:rsidR="00B85E4F" w:rsidRPr="00273903">
        <w:rPr>
          <w:rFonts w:asciiTheme="minorHAnsi" w:hAnsiTheme="minorHAnsi" w:cs="Arial"/>
          <w:sz w:val="22"/>
        </w:rPr>
        <w:t>he Northwest New Mexico Council of Governments</w:t>
      </w:r>
      <w:r w:rsidRPr="00273903">
        <w:rPr>
          <w:rFonts w:asciiTheme="minorHAnsi" w:hAnsiTheme="minorHAnsi" w:cs="Arial"/>
          <w:sz w:val="22"/>
        </w:rPr>
        <w:t xml:space="preserve"> </w:t>
      </w:r>
      <w:r w:rsidR="006E4E33" w:rsidRPr="00273903">
        <w:rPr>
          <w:rFonts w:asciiTheme="minorHAnsi" w:hAnsiTheme="minorHAnsi" w:cs="Arial"/>
          <w:sz w:val="22"/>
        </w:rPr>
        <w:t>serves as fiscal agent</w:t>
      </w:r>
      <w:r w:rsidR="00E90265" w:rsidRPr="00273903">
        <w:rPr>
          <w:rFonts w:asciiTheme="minorHAnsi" w:hAnsiTheme="minorHAnsi" w:cs="Arial"/>
          <w:sz w:val="22"/>
        </w:rPr>
        <w:t xml:space="preserve"> for the NWRTPO, administering </w:t>
      </w:r>
      <w:r w:rsidRPr="00273903">
        <w:rPr>
          <w:rFonts w:asciiTheme="minorHAnsi" w:hAnsiTheme="minorHAnsi" w:cs="Arial"/>
          <w:sz w:val="22"/>
        </w:rPr>
        <w:t xml:space="preserve">annually renewed NMDOT </w:t>
      </w:r>
      <w:r w:rsidR="00E90265" w:rsidRPr="00273903">
        <w:rPr>
          <w:rFonts w:asciiTheme="minorHAnsi" w:hAnsiTheme="minorHAnsi" w:cs="Arial"/>
          <w:sz w:val="22"/>
        </w:rPr>
        <w:t>contract</w:t>
      </w:r>
      <w:r w:rsidRPr="00273903">
        <w:rPr>
          <w:rFonts w:asciiTheme="minorHAnsi" w:hAnsiTheme="minorHAnsi" w:cs="Arial"/>
          <w:sz w:val="22"/>
        </w:rPr>
        <w:t>s for RTPO services</w:t>
      </w:r>
      <w:r w:rsidR="008259E6" w:rsidRPr="00273903">
        <w:rPr>
          <w:rFonts w:asciiTheme="minorHAnsi" w:hAnsiTheme="minorHAnsi" w:cs="Arial"/>
          <w:sz w:val="22"/>
        </w:rPr>
        <w:t>,</w:t>
      </w:r>
      <w:r w:rsidR="00E90265" w:rsidRPr="00273903">
        <w:rPr>
          <w:rFonts w:asciiTheme="minorHAnsi" w:hAnsiTheme="minorHAnsi" w:cs="Arial"/>
          <w:sz w:val="22"/>
        </w:rPr>
        <w:t xml:space="preserve"> and </w:t>
      </w:r>
      <w:r w:rsidR="008259E6" w:rsidRPr="00273903">
        <w:rPr>
          <w:rFonts w:asciiTheme="minorHAnsi" w:hAnsiTheme="minorHAnsi" w:cs="Arial"/>
          <w:sz w:val="22"/>
        </w:rPr>
        <w:t>manages</w:t>
      </w:r>
      <w:r w:rsidRPr="00273903">
        <w:rPr>
          <w:rFonts w:asciiTheme="minorHAnsi" w:hAnsiTheme="minorHAnsi" w:cs="Arial"/>
          <w:sz w:val="22"/>
        </w:rPr>
        <w:t xml:space="preserve"> the NWRTPO annual work program</w:t>
      </w:r>
      <w:r w:rsidR="008259E6" w:rsidRPr="00273903">
        <w:rPr>
          <w:rFonts w:asciiTheme="minorHAnsi" w:hAnsiTheme="minorHAnsi" w:cs="Arial"/>
          <w:sz w:val="22"/>
        </w:rPr>
        <w:t>.</w:t>
      </w:r>
      <w:r w:rsidR="003E77BF" w:rsidRPr="00273903">
        <w:rPr>
          <w:rFonts w:asciiTheme="minorHAnsi" w:hAnsiTheme="minorHAnsi" w:cs="Arial"/>
          <w:sz w:val="22"/>
        </w:rPr>
        <w:t xml:space="preserve"> </w:t>
      </w:r>
      <w:r w:rsidR="001121E3" w:rsidRPr="00273903">
        <w:rPr>
          <w:rFonts w:asciiTheme="minorHAnsi" w:hAnsiTheme="minorHAnsi" w:cs="Arial"/>
          <w:sz w:val="22"/>
        </w:rPr>
        <w:t xml:space="preserve">The NWNMCOG is an association of governments formed under </w:t>
      </w:r>
      <w:r w:rsidRPr="00273903">
        <w:rPr>
          <w:rFonts w:asciiTheme="minorHAnsi" w:hAnsiTheme="minorHAnsi" w:cs="Arial"/>
          <w:sz w:val="22"/>
        </w:rPr>
        <w:t>several State and Federal executive and legislative instruments as the State’s regional planning agency for northwestern New Mexico</w:t>
      </w:r>
      <w:r w:rsidR="008259E6" w:rsidRPr="00273903">
        <w:rPr>
          <w:rFonts w:asciiTheme="minorHAnsi" w:hAnsiTheme="minorHAnsi" w:cs="Arial"/>
          <w:sz w:val="22"/>
        </w:rPr>
        <w:t>.</w:t>
      </w:r>
      <w:r w:rsidR="001121E3" w:rsidRPr="00273903">
        <w:rPr>
          <w:rFonts w:asciiTheme="minorHAnsi" w:hAnsiTheme="minorHAnsi" w:cs="Arial"/>
          <w:sz w:val="22"/>
        </w:rPr>
        <w:t xml:space="preserve"> </w:t>
      </w:r>
      <w:r w:rsidRPr="00273903">
        <w:rPr>
          <w:rFonts w:asciiTheme="minorHAnsi" w:hAnsiTheme="minorHAnsi" w:cs="Arial"/>
          <w:sz w:val="22"/>
        </w:rPr>
        <w:t>The COG provides planning and technical assistance services in</w:t>
      </w:r>
      <w:r w:rsidR="0026517E" w:rsidRPr="00273903">
        <w:rPr>
          <w:rFonts w:asciiTheme="minorHAnsi" w:hAnsiTheme="minorHAnsi" w:cs="Arial"/>
          <w:sz w:val="22"/>
        </w:rPr>
        <w:t xml:space="preserve"> regional transportation, regional water, infrastructure capital improvement, economic development, community empowerment, statistical data support, and </w:t>
      </w:r>
      <w:r w:rsidR="00FA7CC6" w:rsidRPr="00273903">
        <w:rPr>
          <w:rFonts w:asciiTheme="minorHAnsi" w:hAnsiTheme="minorHAnsi" w:cs="Arial"/>
          <w:sz w:val="22"/>
        </w:rPr>
        <w:t xml:space="preserve">on </w:t>
      </w:r>
      <w:r w:rsidRPr="00273903">
        <w:rPr>
          <w:rFonts w:asciiTheme="minorHAnsi" w:hAnsiTheme="minorHAnsi" w:cs="Arial"/>
          <w:sz w:val="22"/>
        </w:rPr>
        <w:t xml:space="preserve">priority tasks and projects as assigned by the </w:t>
      </w:r>
      <w:r w:rsidR="0026517E" w:rsidRPr="00273903">
        <w:rPr>
          <w:rFonts w:asciiTheme="minorHAnsi" w:hAnsiTheme="minorHAnsi" w:cs="Arial"/>
          <w:sz w:val="22"/>
        </w:rPr>
        <w:t>local member governments.</w:t>
      </w:r>
    </w:p>
    <w:p w14:paraId="2ED672F1" w14:textId="77777777" w:rsidR="001121E3" w:rsidRPr="00273903" w:rsidRDefault="001121E3" w:rsidP="00B85E4F">
      <w:pPr>
        <w:spacing w:line="276" w:lineRule="auto"/>
        <w:ind w:left="720"/>
        <w:jc w:val="both"/>
        <w:rPr>
          <w:rFonts w:asciiTheme="minorHAnsi" w:hAnsiTheme="minorHAnsi" w:cs="Arial"/>
          <w:sz w:val="22"/>
        </w:rPr>
      </w:pPr>
    </w:p>
    <w:p w14:paraId="7404619D" w14:textId="77777777" w:rsidR="00A057B7" w:rsidRDefault="00565B34" w:rsidP="00B85E4F">
      <w:pPr>
        <w:spacing w:line="276" w:lineRule="auto"/>
        <w:ind w:left="720"/>
        <w:jc w:val="both"/>
        <w:rPr>
          <w:rFonts w:asciiTheme="minorHAnsi" w:hAnsiTheme="minorHAnsi" w:cs="Arial"/>
          <w:sz w:val="22"/>
        </w:rPr>
      </w:pPr>
      <w:r>
        <w:rPr>
          <w:rFonts w:asciiTheme="minorHAnsi" w:hAnsiTheme="minorHAnsi" w:cs="Arial"/>
          <w:sz w:val="22"/>
        </w:rPr>
        <w:t>In collaboration with and under the auspices of the</w:t>
      </w:r>
      <w:r w:rsidR="001D3079" w:rsidRPr="00273903">
        <w:rPr>
          <w:rFonts w:asciiTheme="minorHAnsi" w:hAnsiTheme="minorHAnsi" w:cs="Arial"/>
          <w:sz w:val="22"/>
        </w:rPr>
        <w:t xml:space="preserve"> NMDOT</w:t>
      </w:r>
      <w:r>
        <w:rPr>
          <w:rFonts w:asciiTheme="minorHAnsi" w:hAnsiTheme="minorHAnsi" w:cs="Arial"/>
          <w:sz w:val="22"/>
        </w:rPr>
        <w:t xml:space="preserve"> and the New Mexico office of the Federal Highway Administration (FHWA),</w:t>
      </w:r>
      <w:r w:rsidR="001D3079" w:rsidRPr="00273903">
        <w:rPr>
          <w:rFonts w:asciiTheme="minorHAnsi" w:hAnsiTheme="minorHAnsi" w:cs="Arial"/>
          <w:sz w:val="22"/>
        </w:rPr>
        <w:t xml:space="preserve"> t</w:t>
      </w:r>
      <w:r w:rsidR="003E77BF" w:rsidRPr="00273903">
        <w:rPr>
          <w:rFonts w:asciiTheme="minorHAnsi" w:hAnsiTheme="minorHAnsi" w:cs="Arial"/>
          <w:sz w:val="22"/>
        </w:rPr>
        <w:t>he NWRTPO</w:t>
      </w:r>
      <w:r w:rsidR="001D3079" w:rsidRPr="00273903">
        <w:rPr>
          <w:rFonts w:asciiTheme="minorHAnsi" w:hAnsiTheme="minorHAnsi" w:cs="Arial"/>
          <w:sz w:val="22"/>
        </w:rPr>
        <w:t xml:space="preserve"> facilitates consultation, planning, technical assistance and implementation activities</w:t>
      </w:r>
      <w:r w:rsidR="008259E6" w:rsidRPr="00273903">
        <w:rPr>
          <w:rFonts w:asciiTheme="minorHAnsi" w:hAnsiTheme="minorHAnsi" w:cs="Arial"/>
          <w:sz w:val="22"/>
        </w:rPr>
        <w:t xml:space="preserve"> in support of</w:t>
      </w:r>
      <w:r w:rsidR="003E77BF" w:rsidRPr="00273903">
        <w:rPr>
          <w:rFonts w:asciiTheme="minorHAnsi" w:hAnsiTheme="minorHAnsi" w:cs="Arial"/>
          <w:sz w:val="22"/>
        </w:rPr>
        <w:t xml:space="preserve"> the equitable, efficient and effective development of</w:t>
      </w:r>
      <w:r w:rsidR="005E2823" w:rsidRPr="00273903">
        <w:rPr>
          <w:rFonts w:asciiTheme="minorHAnsi" w:hAnsiTheme="minorHAnsi" w:cs="Arial"/>
          <w:sz w:val="22"/>
        </w:rPr>
        <w:t xml:space="preserve"> multimodal</w:t>
      </w:r>
      <w:r w:rsidR="003E77BF" w:rsidRPr="00273903">
        <w:rPr>
          <w:rFonts w:asciiTheme="minorHAnsi" w:hAnsiTheme="minorHAnsi" w:cs="Arial"/>
          <w:sz w:val="22"/>
        </w:rPr>
        <w:t xml:space="preserve"> transportation funding, services and infrastructure development</w:t>
      </w:r>
      <w:r w:rsidR="005E2823" w:rsidRPr="00273903">
        <w:rPr>
          <w:rFonts w:asciiTheme="minorHAnsi" w:hAnsiTheme="minorHAnsi" w:cs="Arial"/>
          <w:sz w:val="22"/>
        </w:rPr>
        <w:t xml:space="preserve"> and maintenance</w:t>
      </w:r>
      <w:r w:rsidR="003E77BF" w:rsidRPr="00273903">
        <w:rPr>
          <w:rFonts w:asciiTheme="minorHAnsi" w:hAnsiTheme="minorHAnsi" w:cs="Arial"/>
          <w:sz w:val="22"/>
        </w:rPr>
        <w:t xml:space="preserve"> on behalf of the ten participating member governments</w:t>
      </w:r>
      <w:r>
        <w:rPr>
          <w:rFonts w:asciiTheme="minorHAnsi" w:hAnsiTheme="minorHAnsi" w:cs="Arial"/>
          <w:sz w:val="22"/>
        </w:rPr>
        <w:t>.</w:t>
      </w:r>
      <w:r w:rsidR="003E77BF" w:rsidRPr="00273903">
        <w:rPr>
          <w:rFonts w:asciiTheme="minorHAnsi" w:hAnsiTheme="minorHAnsi" w:cs="Arial"/>
          <w:sz w:val="22"/>
        </w:rPr>
        <w:t xml:space="preserve"> </w:t>
      </w:r>
      <w:r>
        <w:rPr>
          <w:rFonts w:asciiTheme="minorHAnsi" w:hAnsiTheme="minorHAnsi" w:cs="Arial"/>
          <w:sz w:val="22"/>
        </w:rPr>
        <w:t>It</w:t>
      </w:r>
      <w:r w:rsidR="00126DF2" w:rsidRPr="00273903">
        <w:rPr>
          <w:rFonts w:asciiTheme="minorHAnsi" w:hAnsiTheme="minorHAnsi" w:cs="Arial"/>
          <w:sz w:val="22"/>
        </w:rPr>
        <w:t xml:space="preserve"> </w:t>
      </w:r>
      <w:r w:rsidR="00F703DB" w:rsidRPr="00273903">
        <w:rPr>
          <w:rFonts w:asciiTheme="minorHAnsi" w:hAnsiTheme="minorHAnsi" w:cs="Arial"/>
          <w:sz w:val="22"/>
        </w:rPr>
        <w:t xml:space="preserve">serves </w:t>
      </w:r>
      <w:r w:rsidR="00F703DB" w:rsidRPr="00273903">
        <w:rPr>
          <w:rFonts w:asciiTheme="minorHAnsi" w:hAnsiTheme="minorHAnsi" w:cs="Arial"/>
          <w:sz w:val="22"/>
        </w:rPr>
        <w:lastRenderedPageBreak/>
        <w:t xml:space="preserve">as a forum for sharing information and technical resources from NMDOT, FHWA, FTA and other sources on trends, opportunities, </w:t>
      </w:r>
      <w:r w:rsidR="00126DF2" w:rsidRPr="00273903">
        <w:rPr>
          <w:rFonts w:asciiTheme="minorHAnsi" w:hAnsiTheme="minorHAnsi" w:cs="Arial"/>
          <w:sz w:val="22"/>
        </w:rPr>
        <w:t>funding and training</w:t>
      </w:r>
      <w:r w:rsidR="004E10B8" w:rsidRPr="00273903">
        <w:rPr>
          <w:rFonts w:asciiTheme="minorHAnsi" w:hAnsiTheme="minorHAnsi" w:cs="Arial"/>
          <w:sz w:val="22"/>
        </w:rPr>
        <w:t>; provides</w:t>
      </w:r>
      <w:r w:rsidR="00126DF2" w:rsidRPr="00273903">
        <w:rPr>
          <w:rFonts w:asciiTheme="minorHAnsi" w:hAnsiTheme="minorHAnsi" w:cs="Arial"/>
          <w:sz w:val="22"/>
        </w:rPr>
        <w:t xml:space="preserve"> </w:t>
      </w:r>
      <w:r w:rsidR="004E10B8" w:rsidRPr="00273903">
        <w:rPr>
          <w:rFonts w:asciiTheme="minorHAnsi" w:hAnsiTheme="minorHAnsi" w:cs="Arial"/>
          <w:sz w:val="22"/>
        </w:rPr>
        <w:t>co</w:t>
      </w:r>
      <w:r w:rsidR="00F703DB" w:rsidRPr="00273903">
        <w:rPr>
          <w:rFonts w:asciiTheme="minorHAnsi" w:hAnsiTheme="minorHAnsi" w:cs="Arial"/>
          <w:sz w:val="22"/>
        </w:rPr>
        <w:t xml:space="preserve">nsultation on compliance with State and Federal rules, regulations, requirements and deadlines, </w:t>
      </w:r>
      <w:r w:rsidR="00126DF2" w:rsidRPr="00273903">
        <w:rPr>
          <w:rFonts w:asciiTheme="minorHAnsi" w:hAnsiTheme="minorHAnsi" w:cs="Arial"/>
          <w:sz w:val="22"/>
        </w:rPr>
        <w:t xml:space="preserve">and </w:t>
      </w:r>
      <w:r w:rsidR="00F703DB" w:rsidRPr="00273903">
        <w:rPr>
          <w:rFonts w:asciiTheme="minorHAnsi" w:hAnsiTheme="minorHAnsi" w:cs="Arial"/>
          <w:sz w:val="22"/>
        </w:rPr>
        <w:t xml:space="preserve">support for project development, tracking and reporting. </w:t>
      </w:r>
      <w:r w:rsidR="00CC7685">
        <w:rPr>
          <w:rFonts w:asciiTheme="minorHAnsi" w:hAnsiTheme="minorHAnsi" w:cs="Arial"/>
          <w:sz w:val="22"/>
        </w:rPr>
        <w:t>It</w:t>
      </w:r>
      <w:r w:rsidR="00F703DB" w:rsidRPr="00273903">
        <w:rPr>
          <w:rFonts w:asciiTheme="minorHAnsi" w:hAnsiTheme="minorHAnsi" w:cs="Arial"/>
          <w:sz w:val="22"/>
        </w:rPr>
        <w:t xml:space="preserve"> provides a consultative avenue for </w:t>
      </w:r>
      <w:r w:rsidR="00126DF2" w:rsidRPr="00273903">
        <w:rPr>
          <w:rFonts w:asciiTheme="minorHAnsi" w:hAnsiTheme="minorHAnsi" w:cs="Arial"/>
          <w:sz w:val="22"/>
        </w:rPr>
        <w:t xml:space="preserve">member governments </w:t>
      </w:r>
      <w:r w:rsidR="00D67408" w:rsidRPr="00273903">
        <w:rPr>
          <w:rFonts w:asciiTheme="minorHAnsi" w:hAnsiTheme="minorHAnsi" w:cs="Arial"/>
          <w:sz w:val="22"/>
        </w:rPr>
        <w:t>to partner</w:t>
      </w:r>
      <w:r w:rsidR="00CC7685">
        <w:rPr>
          <w:rFonts w:asciiTheme="minorHAnsi" w:hAnsiTheme="minorHAnsi" w:cs="Arial"/>
          <w:sz w:val="22"/>
        </w:rPr>
        <w:t xml:space="preserve"> in developing</w:t>
      </w:r>
      <w:r w:rsidR="00126DF2" w:rsidRPr="00273903">
        <w:rPr>
          <w:rFonts w:asciiTheme="minorHAnsi" w:hAnsiTheme="minorHAnsi" w:cs="Arial"/>
          <w:sz w:val="22"/>
        </w:rPr>
        <w:t xml:space="preserve"> safe, efficient, effective and affordable multimodal transportation systems, </w:t>
      </w:r>
      <w:r w:rsidR="00D67408" w:rsidRPr="00273903">
        <w:rPr>
          <w:rFonts w:asciiTheme="minorHAnsi" w:hAnsiTheme="minorHAnsi" w:cs="Arial"/>
          <w:sz w:val="22"/>
        </w:rPr>
        <w:t xml:space="preserve">collect data and identify transportation needs, develop sound projects that are appropriate and affordable, and leverage resources </w:t>
      </w:r>
      <w:r w:rsidR="00F703DB" w:rsidRPr="00273903">
        <w:rPr>
          <w:rFonts w:asciiTheme="minorHAnsi" w:hAnsiTheme="minorHAnsi" w:cs="Arial"/>
          <w:sz w:val="22"/>
        </w:rPr>
        <w:t>and</w:t>
      </w:r>
      <w:r w:rsidR="00D67408" w:rsidRPr="00273903">
        <w:rPr>
          <w:rFonts w:asciiTheme="minorHAnsi" w:hAnsiTheme="minorHAnsi" w:cs="Arial"/>
          <w:sz w:val="22"/>
        </w:rPr>
        <w:t xml:space="preserve"> provide a voice on behalf of small communities and rural counties </w:t>
      </w:r>
      <w:r w:rsidR="00F703DB" w:rsidRPr="00273903">
        <w:rPr>
          <w:rFonts w:asciiTheme="minorHAnsi" w:hAnsiTheme="minorHAnsi" w:cs="Arial"/>
          <w:sz w:val="22"/>
        </w:rPr>
        <w:t>to facilitate and accelerate</w:t>
      </w:r>
      <w:r w:rsidR="00D67408" w:rsidRPr="00273903">
        <w:rPr>
          <w:rFonts w:asciiTheme="minorHAnsi" w:hAnsiTheme="minorHAnsi" w:cs="Arial"/>
          <w:sz w:val="22"/>
        </w:rPr>
        <w:t xml:space="preserve"> transportation funding and infrastructure development.</w:t>
      </w:r>
      <w:r w:rsidR="00F57AD1" w:rsidRPr="00273903">
        <w:rPr>
          <w:rFonts w:asciiTheme="minorHAnsi" w:hAnsiTheme="minorHAnsi" w:cs="Arial"/>
          <w:sz w:val="22"/>
        </w:rPr>
        <w:t xml:space="preserve"> </w:t>
      </w:r>
    </w:p>
    <w:p w14:paraId="6721AA9C" w14:textId="77777777" w:rsidR="00A057B7" w:rsidRDefault="00A057B7" w:rsidP="00A057B7">
      <w:pPr>
        <w:spacing w:line="276" w:lineRule="auto"/>
        <w:jc w:val="both"/>
        <w:rPr>
          <w:rFonts w:asciiTheme="minorHAnsi" w:hAnsiTheme="minorHAnsi" w:cs="Arial"/>
          <w:sz w:val="22"/>
        </w:rPr>
      </w:pPr>
    </w:p>
    <w:p w14:paraId="119B1624" w14:textId="77777777" w:rsidR="00A057B7" w:rsidRPr="00A057B7" w:rsidRDefault="00A057B7" w:rsidP="00A057B7">
      <w:pPr>
        <w:spacing w:line="276" w:lineRule="auto"/>
        <w:jc w:val="both"/>
        <w:rPr>
          <w:rFonts w:asciiTheme="minorHAnsi" w:hAnsiTheme="minorHAnsi" w:cs="Arial"/>
          <w:b/>
          <w:sz w:val="28"/>
          <w:szCs w:val="28"/>
        </w:rPr>
      </w:pPr>
      <w:r>
        <w:rPr>
          <w:rFonts w:asciiTheme="minorHAnsi" w:hAnsiTheme="minorHAnsi" w:cs="Arial"/>
          <w:b/>
          <w:sz w:val="28"/>
          <w:szCs w:val="28"/>
        </w:rPr>
        <w:t>VI.</w:t>
      </w:r>
      <w:r>
        <w:rPr>
          <w:rFonts w:asciiTheme="minorHAnsi" w:hAnsiTheme="minorHAnsi" w:cs="Arial"/>
          <w:b/>
          <w:sz w:val="28"/>
          <w:szCs w:val="28"/>
        </w:rPr>
        <w:tab/>
        <w:t>Primary Program Area &amp; Review Procedures</w:t>
      </w:r>
      <w:r>
        <w:rPr>
          <w:rFonts w:asciiTheme="minorHAnsi" w:hAnsiTheme="minorHAnsi" w:cs="Arial"/>
          <w:b/>
          <w:sz w:val="28"/>
          <w:szCs w:val="28"/>
        </w:rPr>
        <w:tab/>
      </w:r>
    </w:p>
    <w:p w14:paraId="05AD1309" w14:textId="77777777" w:rsidR="00A057B7" w:rsidRDefault="00A057B7" w:rsidP="00B85E4F">
      <w:pPr>
        <w:spacing w:line="276" w:lineRule="auto"/>
        <w:ind w:left="720"/>
        <w:jc w:val="both"/>
        <w:rPr>
          <w:rFonts w:asciiTheme="minorHAnsi" w:hAnsiTheme="minorHAnsi" w:cs="Arial"/>
          <w:sz w:val="22"/>
        </w:rPr>
      </w:pPr>
    </w:p>
    <w:p w14:paraId="5BBFFD56" w14:textId="77777777" w:rsidR="00E579BA" w:rsidRDefault="00F57AD1" w:rsidP="00B85E4F">
      <w:pPr>
        <w:spacing w:line="276" w:lineRule="auto"/>
        <w:ind w:left="720"/>
        <w:jc w:val="both"/>
        <w:rPr>
          <w:rFonts w:asciiTheme="minorHAnsi" w:hAnsiTheme="minorHAnsi" w:cs="Arial"/>
          <w:sz w:val="22"/>
        </w:rPr>
      </w:pPr>
      <w:r w:rsidRPr="00273903">
        <w:rPr>
          <w:rFonts w:asciiTheme="minorHAnsi" w:hAnsiTheme="minorHAnsi" w:cs="Arial"/>
          <w:sz w:val="22"/>
        </w:rPr>
        <w:t xml:space="preserve"> </w:t>
      </w:r>
      <w:r w:rsidR="00A057B7">
        <w:rPr>
          <w:rFonts w:asciiTheme="minorHAnsi" w:hAnsiTheme="minorHAnsi" w:cs="Arial"/>
          <w:sz w:val="22"/>
        </w:rPr>
        <w:t>The NWRTPO engages in the following program areas.</w:t>
      </w:r>
    </w:p>
    <w:tbl>
      <w:tblPr>
        <w:tblStyle w:val="TableGrid"/>
        <w:tblW w:w="0" w:type="auto"/>
        <w:tblLook w:val="04A0" w:firstRow="1" w:lastRow="0" w:firstColumn="1" w:lastColumn="0" w:noHBand="0" w:noVBand="1"/>
      </w:tblPr>
      <w:tblGrid>
        <w:gridCol w:w="1795"/>
        <w:gridCol w:w="2430"/>
        <w:gridCol w:w="2250"/>
        <w:gridCol w:w="2875"/>
      </w:tblGrid>
      <w:tr w:rsidR="00A057B7" w14:paraId="114ABEBF" w14:textId="77777777" w:rsidTr="0090107C">
        <w:tc>
          <w:tcPr>
            <w:tcW w:w="1795" w:type="dxa"/>
          </w:tcPr>
          <w:p w14:paraId="6F66A781" w14:textId="77777777" w:rsidR="00A057B7" w:rsidRPr="00A057B7" w:rsidRDefault="00A057B7" w:rsidP="00B85E4F">
            <w:pPr>
              <w:spacing w:line="276" w:lineRule="auto"/>
              <w:jc w:val="both"/>
              <w:rPr>
                <w:rFonts w:asciiTheme="minorHAnsi" w:hAnsiTheme="minorHAnsi" w:cs="Arial"/>
                <w:b/>
                <w:sz w:val="22"/>
              </w:rPr>
            </w:pPr>
            <w:r>
              <w:rPr>
                <w:rFonts w:asciiTheme="minorHAnsi" w:hAnsiTheme="minorHAnsi" w:cs="Arial"/>
                <w:b/>
                <w:sz w:val="22"/>
              </w:rPr>
              <w:t>Program Area</w:t>
            </w:r>
          </w:p>
        </w:tc>
        <w:tc>
          <w:tcPr>
            <w:tcW w:w="2430" w:type="dxa"/>
          </w:tcPr>
          <w:p w14:paraId="5034E2D8" w14:textId="77777777" w:rsidR="00A057B7" w:rsidRPr="00A057B7" w:rsidRDefault="00A057B7" w:rsidP="00B85E4F">
            <w:pPr>
              <w:spacing w:line="276" w:lineRule="auto"/>
              <w:jc w:val="both"/>
              <w:rPr>
                <w:rFonts w:asciiTheme="minorHAnsi" w:hAnsiTheme="minorHAnsi" w:cs="Arial"/>
                <w:b/>
                <w:sz w:val="22"/>
              </w:rPr>
            </w:pPr>
            <w:r>
              <w:rPr>
                <w:rFonts w:asciiTheme="minorHAnsi" w:hAnsiTheme="minorHAnsi" w:cs="Arial"/>
                <w:b/>
                <w:sz w:val="22"/>
              </w:rPr>
              <w:t>General Description</w:t>
            </w:r>
          </w:p>
        </w:tc>
        <w:tc>
          <w:tcPr>
            <w:tcW w:w="2250" w:type="dxa"/>
          </w:tcPr>
          <w:p w14:paraId="17EF505D" w14:textId="77777777" w:rsidR="00A057B7" w:rsidRPr="001D1CD0" w:rsidRDefault="00A057B7" w:rsidP="001D1CD0">
            <w:pPr>
              <w:spacing w:line="276" w:lineRule="auto"/>
              <w:rPr>
                <w:rFonts w:asciiTheme="minorHAnsi" w:hAnsiTheme="minorHAnsi" w:cs="Arial"/>
                <w:b/>
                <w:sz w:val="20"/>
                <w:szCs w:val="20"/>
              </w:rPr>
            </w:pPr>
            <w:r w:rsidRPr="001D1CD0">
              <w:rPr>
                <w:rFonts w:asciiTheme="minorHAnsi" w:hAnsiTheme="minorHAnsi" w:cs="Arial"/>
                <w:b/>
                <w:sz w:val="20"/>
                <w:szCs w:val="20"/>
              </w:rPr>
              <w:t>Title VI Non-discrimination</w:t>
            </w:r>
            <w:r w:rsidR="001D1CD0" w:rsidRPr="001D1CD0">
              <w:rPr>
                <w:rFonts w:asciiTheme="minorHAnsi" w:hAnsiTheme="minorHAnsi" w:cs="Arial"/>
                <w:b/>
                <w:sz w:val="20"/>
                <w:szCs w:val="20"/>
              </w:rPr>
              <w:t xml:space="preserve"> Concerns and Responsibilities</w:t>
            </w:r>
          </w:p>
        </w:tc>
        <w:tc>
          <w:tcPr>
            <w:tcW w:w="2875" w:type="dxa"/>
          </w:tcPr>
          <w:p w14:paraId="52EAB5BC" w14:textId="77777777" w:rsidR="00A057B7" w:rsidRPr="00A057B7" w:rsidRDefault="001D1CD0" w:rsidP="001D1CD0">
            <w:pPr>
              <w:spacing w:line="276" w:lineRule="auto"/>
              <w:rPr>
                <w:rFonts w:asciiTheme="minorHAnsi" w:hAnsiTheme="minorHAnsi" w:cs="Arial"/>
                <w:b/>
                <w:sz w:val="22"/>
              </w:rPr>
            </w:pPr>
            <w:r>
              <w:rPr>
                <w:rFonts w:asciiTheme="minorHAnsi" w:hAnsiTheme="minorHAnsi" w:cs="Arial"/>
                <w:b/>
                <w:sz w:val="22"/>
              </w:rPr>
              <w:t>Review Procedures for Ensuring Non-discrimination</w:t>
            </w:r>
          </w:p>
        </w:tc>
      </w:tr>
      <w:tr w:rsidR="00A057B7" w14:paraId="482728C7" w14:textId="77777777" w:rsidTr="0090107C">
        <w:tc>
          <w:tcPr>
            <w:tcW w:w="1795" w:type="dxa"/>
          </w:tcPr>
          <w:p w14:paraId="7B8469DE" w14:textId="77777777" w:rsidR="00A057B7" w:rsidRPr="001D1CD0" w:rsidRDefault="001D1CD0" w:rsidP="00B85E4F">
            <w:pPr>
              <w:spacing w:line="276" w:lineRule="auto"/>
              <w:jc w:val="both"/>
              <w:rPr>
                <w:rFonts w:asciiTheme="minorHAnsi" w:hAnsiTheme="minorHAnsi" w:cs="Arial"/>
                <w:sz w:val="20"/>
                <w:szCs w:val="20"/>
              </w:rPr>
            </w:pPr>
            <w:r>
              <w:rPr>
                <w:rFonts w:asciiTheme="minorHAnsi" w:hAnsiTheme="minorHAnsi" w:cs="Arial"/>
                <w:sz w:val="20"/>
                <w:szCs w:val="20"/>
              </w:rPr>
              <w:t>Planning</w:t>
            </w:r>
          </w:p>
        </w:tc>
        <w:tc>
          <w:tcPr>
            <w:tcW w:w="2430" w:type="dxa"/>
          </w:tcPr>
          <w:p w14:paraId="21DE6A9A" w14:textId="77777777" w:rsidR="00A057B7" w:rsidRPr="001D1CD0" w:rsidRDefault="001D1CD0" w:rsidP="001D1CD0">
            <w:pPr>
              <w:spacing w:line="276" w:lineRule="auto"/>
              <w:rPr>
                <w:rFonts w:asciiTheme="minorHAnsi" w:hAnsiTheme="minorHAnsi" w:cs="Arial"/>
                <w:sz w:val="16"/>
                <w:szCs w:val="16"/>
              </w:rPr>
            </w:pPr>
            <w:r>
              <w:rPr>
                <w:rFonts w:asciiTheme="minorHAnsi" w:hAnsiTheme="minorHAnsi" w:cs="Arial"/>
                <w:sz w:val="16"/>
                <w:szCs w:val="16"/>
              </w:rPr>
              <w:t>Planning for development or maintenance of multi-modal transportation infrastructure</w:t>
            </w:r>
          </w:p>
        </w:tc>
        <w:tc>
          <w:tcPr>
            <w:tcW w:w="2250" w:type="dxa"/>
          </w:tcPr>
          <w:p w14:paraId="6CAC60A5" w14:textId="77777777" w:rsidR="00A057B7" w:rsidRPr="001D1CD0" w:rsidRDefault="001D1CD0" w:rsidP="001D1CD0">
            <w:pPr>
              <w:spacing w:line="276" w:lineRule="auto"/>
              <w:rPr>
                <w:rFonts w:asciiTheme="minorHAnsi" w:hAnsiTheme="minorHAnsi" w:cs="Arial"/>
                <w:sz w:val="16"/>
                <w:szCs w:val="16"/>
              </w:rPr>
            </w:pPr>
            <w:r>
              <w:rPr>
                <w:rFonts w:asciiTheme="minorHAnsi" w:hAnsiTheme="minorHAnsi" w:cs="Arial"/>
                <w:sz w:val="16"/>
                <w:szCs w:val="16"/>
              </w:rPr>
              <w:t>Assure equal access for all citizens</w:t>
            </w:r>
          </w:p>
        </w:tc>
        <w:tc>
          <w:tcPr>
            <w:tcW w:w="2875" w:type="dxa"/>
          </w:tcPr>
          <w:p w14:paraId="2C049DD1" w14:textId="77777777" w:rsidR="00A057B7" w:rsidRPr="001D1CD0" w:rsidRDefault="0090107C" w:rsidP="001D1CD0">
            <w:pPr>
              <w:spacing w:line="276" w:lineRule="auto"/>
              <w:rPr>
                <w:rFonts w:asciiTheme="minorHAnsi" w:hAnsiTheme="minorHAnsi" w:cs="Arial"/>
                <w:sz w:val="16"/>
                <w:szCs w:val="16"/>
              </w:rPr>
            </w:pPr>
            <w:r>
              <w:rPr>
                <w:rFonts w:asciiTheme="minorHAnsi" w:hAnsiTheme="minorHAnsi" w:cs="Arial"/>
                <w:sz w:val="16"/>
                <w:szCs w:val="16"/>
              </w:rPr>
              <w:t>Engage guidance from Title VI regulation, and professionals in the field of disabilities management and accommodation.</w:t>
            </w:r>
          </w:p>
        </w:tc>
      </w:tr>
      <w:tr w:rsidR="0090107C" w14:paraId="55B5ED80" w14:textId="77777777" w:rsidTr="0090107C">
        <w:tc>
          <w:tcPr>
            <w:tcW w:w="1795" w:type="dxa"/>
          </w:tcPr>
          <w:p w14:paraId="21542992" w14:textId="77777777" w:rsidR="0090107C" w:rsidRPr="001D1CD0" w:rsidRDefault="0090107C" w:rsidP="0090107C">
            <w:pPr>
              <w:spacing w:line="276" w:lineRule="auto"/>
              <w:jc w:val="both"/>
              <w:rPr>
                <w:rFonts w:asciiTheme="minorHAnsi" w:hAnsiTheme="minorHAnsi" w:cs="Arial"/>
                <w:sz w:val="20"/>
                <w:szCs w:val="20"/>
              </w:rPr>
            </w:pPr>
            <w:r>
              <w:rPr>
                <w:rFonts w:asciiTheme="minorHAnsi" w:hAnsiTheme="minorHAnsi" w:cs="Arial"/>
                <w:sz w:val="20"/>
                <w:szCs w:val="20"/>
              </w:rPr>
              <w:t>Right of Way</w:t>
            </w:r>
          </w:p>
        </w:tc>
        <w:tc>
          <w:tcPr>
            <w:tcW w:w="2430" w:type="dxa"/>
          </w:tcPr>
          <w:p w14:paraId="34CB8042"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Right of Way consideration for equal access concerns for all transportation infrastructure</w:t>
            </w:r>
          </w:p>
        </w:tc>
        <w:tc>
          <w:tcPr>
            <w:tcW w:w="2250" w:type="dxa"/>
          </w:tcPr>
          <w:p w14:paraId="7E0442FB"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Assure equal access for all citizens</w:t>
            </w:r>
          </w:p>
        </w:tc>
        <w:tc>
          <w:tcPr>
            <w:tcW w:w="2875" w:type="dxa"/>
          </w:tcPr>
          <w:p w14:paraId="048AA3AE"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Engage guidance from Title VI regulation, and professionals in the field of disabilities management and accommodation.</w:t>
            </w:r>
          </w:p>
        </w:tc>
      </w:tr>
      <w:tr w:rsidR="0090107C" w14:paraId="647C9D26" w14:textId="77777777" w:rsidTr="0090107C">
        <w:tc>
          <w:tcPr>
            <w:tcW w:w="1795" w:type="dxa"/>
          </w:tcPr>
          <w:p w14:paraId="3F65368B" w14:textId="77777777" w:rsidR="0090107C" w:rsidRPr="001D1CD0" w:rsidRDefault="0090107C" w:rsidP="0090107C">
            <w:pPr>
              <w:spacing w:line="276" w:lineRule="auto"/>
              <w:jc w:val="both"/>
              <w:rPr>
                <w:rFonts w:asciiTheme="minorHAnsi" w:hAnsiTheme="minorHAnsi" w:cs="Arial"/>
                <w:sz w:val="20"/>
                <w:szCs w:val="20"/>
              </w:rPr>
            </w:pPr>
            <w:r>
              <w:rPr>
                <w:rFonts w:asciiTheme="minorHAnsi" w:hAnsiTheme="minorHAnsi" w:cs="Arial"/>
                <w:sz w:val="20"/>
                <w:szCs w:val="20"/>
              </w:rPr>
              <w:t>Environmental</w:t>
            </w:r>
          </w:p>
        </w:tc>
        <w:tc>
          <w:tcPr>
            <w:tcW w:w="2430" w:type="dxa"/>
          </w:tcPr>
          <w:p w14:paraId="28EA53AE"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Multi-modal access and mobility consideration thru the environmental review process</w:t>
            </w:r>
          </w:p>
        </w:tc>
        <w:tc>
          <w:tcPr>
            <w:tcW w:w="2250" w:type="dxa"/>
          </w:tcPr>
          <w:p w14:paraId="4099043E"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Assure equal access for all citizens</w:t>
            </w:r>
          </w:p>
        </w:tc>
        <w:tc>
          <w:tcPr>
            <w:tcW w:w="2875" w:type="dxa"/>
          </w:tcPr>
          <w:p w14:paraId="494483AF"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Engage guidance from Title VI regulation, and professionals in the field of disabilities management and accommodation.</w:t>
            </w:r>
          </w:p>
        </w:tc>
      </w:tr>
      <w:tr w:rsidR="0090107C" w14:paraId="21434EB3" w14:textId="77777777" w:rsidTr="0090107C">
        <w:tc>
          <w:tcPr>
            <w:tcW w:w="1795" w:type="dxa"/>
          </w:tcPr>
          <w:p w14:paraId="1BA5AD13" w14:textId="77777777" w:rsidR="0090107C" w:rsidRPr="001D1CD0" w:rsidRDefault="0090107C" w:rsidP="0090107C">
            <w:pPr>
              <w:spacing w:line="276" w:lineRule="auto"/>
              <w:jc w:val="both"/>
              <w:rPr>
                <w:rFonts w:asciiTheme="minorHAnsi" w:hAnsiTheme="minorHAnsi" w:cs="Arial"/>
                <w:sz w:val="20"/>
                <w:szCs w:val="20"/>
              </w:rPr>
            </w:pPr>
            <w:r>
              <w:rPr>
                <w:rFonts w:asciiTheme="minorHAnsi" w:hAnsiTheme="minorHAnsi" w:cs="Arial"/>
                <w:sz w:val="20"/>
                <w:szCs w:val="20"/>
              </w:rPr>
              <w:t>Research</w:t>
            </w:r>
          </w:p>
        </w:tc>
        <w:tc>
          <w:tcPr>
            <w:tcW w:w="2430" w:type="dxa"/>
          </w:tcPr>
          <w:p w14:paraId="3DED6574"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Consideration of equal access and mobility accommodation for all citizens regardless of age, or mobility constraints</w:t>
            </w:r>
          </w:p>
        </w:tc>
        <w:tc>
          <w:tcPr>
            <w:tcW w:w="2250" w:type="dxa"/>
          </w:tcPr>
          <w:p w14:paraId="5759EBC8"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Assure equal access and mobility accommodation for all citizens regardless of age or other limiting constraints</w:t>
            </w:r>
          </w:p>
        </w:tc>
        <w:tc>
          <w:tcPr>
            <w:tcW w:w="2875" w:type="dxa"/>
          </w:tcPr>
          <w:p w14:paraId="2FB72CED" w14:textId="77777777" w:rsidR="0090107C" w:rsidRPr="001D1CD0" w:rsidRDefault="0090107C" w:rsidP="0090107C">
            <w:pPr>
              <w:spacing w:line="276" w:lineRule="auto"/>
              <w:rPr>
                <w:rFonts w:asciiTheme="minorHAnsi" w:hAnsiTheme="minorHAnsi" w:cs="Arial"/>
                <w:sz w:val="16"/>
                <w:szCs w:val="16"/>
              </w:rPr>
            </w:pPr>
            <w:r>
              <w:rPr>
                <w:rFonts w:asciiTheme="minorHAnsi" w:hAnsiTheme="minorHAnsi" w:cs="Arial"/>
                <w:sz w:val="16"/>
                <w:szCs w:val="16"/>
              </w:rPr>
              <w:t>Engage guidance from Title VI regulation, and professionals in the field of disabilities management and accommodation.</w:t>
            </w:r>
          </w:p>
        </w:tc>
      </w:tr>
      <w:tr w:rsidR="0090107C" w14:paraId="43F7443A" w14:textId="77777777" w:rsidTr="0090107C">
        <w:tc>
          <w:tcPr>
            <w:tcW w:w="1795" w:type="dxa"/>
          </w:tcPr>
          <w:p w14:paraId="2E2EF142" w14:textId="77777777" w:rsidR="0090107C" w:rsidRPr="001D1CD0" w:rsidRDefault="0090107C" w:rsidP="0090107C">
            <w:pPr>
              <w:spacing w:line="276" w:lineRule="auto"/>
              <w:jc w:val="both"/>
              <w:rPr>
                <w:rFonts w:asciiTheme="minorHAnsi" w:hAnsiTheme="minorHAnsi" w:cs="Arial"/>
                <w:sz w:val="20"/>
                <w:szCs w:val="20"/>
              </w:rPr>
            </w:pPr>
          </w:p>
        </w:tc>
        <w:tc>
          <w:tcPr>
            <w:tcW w:w="2430" w:type="dxa"/>
          </w:tcPr>
          <w:p w14:paraId="59EA4EB6" w14:textId="77777777" w:rsidR="0090107C" w:rsidRPr="001D1CD0" w:rsidRDefault="0090107C" w:rsidP="0090107C">
            <w:pPr>
              <w:spacing w:line="276" w:lineRule="auto"/>
              <w:rPr>
                <w:rFonts w:asciiTheme="minorHAnsi" w:hAnsiTheme="minorHAnsi" w:cs="Arial"/>
                <w:sz w:val="16"/>
                <w:szCs w:val="16"/>
              </w:rPr>
            </w:pPr>
          </w:p>
        </w:tc>
        <w:tc>
          <w:tcPr>
            <w:tcW w:w="2250" w:type="dxa"/>
          </w:tcPr>
          <w:p w14:paraId="0CDA7EE0" w14:textId="77777777" w:rsidR="0090107C" w:rsidRPr="001D1CD0" w:rsidRDefault="0090107C" w:rsidP="0090107C">
            <w:pPr>
              <w:spacing w:line="276" w:lineRule="auto"/>
              <w:rPr>
                <w:rFonts w:asciiTheme="minorHAnsi" w:hAnsiTheme="minorHAnsi" w:cs="Arial"/>
                <w:sz w:val="16"/>
                <w:szCs w:val="16"/>
              </w:rPr>
            </w:pPr>
          </w:p>
        </w:tc>
        <w:tc>
          <w:tcPr>
            <w:tcW w:w="2875" w:type="dxa"/>
          </w:tcPr>
          <w:p w14:paraId="35421A49" w14:textId="77777777" w:rsidR="0090107C" w:rsidRPr="001D1CD0" w:rsidRDefault="0090107C" w:rsidP="0090107C">
            <w:pPr>
              <w:spacing w:line="276" w:lineRule="auto"/>
              <w:rPr>
                <w:rFonts w:asciiTheme="minorHAnsi" w:hAnsiTheme="minorHAnsi" w:cs="Arial"/>
                <w:sz w:val="16"/>
                <w:szCs w:val="16"/>
              </w:rPr>
            </w:pPr>
          </w:p>
        </w:tc>
      </w:tr>
    </w:tbl>
    <w:p w14:paraId="00013985" w14:textId="77777777" w:rsidR="00A057B7" w:rsidRPr="00A057B7" w:rsidRDefault="00A057B7" w:rsidP="00B85E4F">
      <w:pPr>
        <w:spacing w:line="276" w:lineRule="auto"/>
        <w:ind w:left="720"/>
        <w:jc w:val="both"/>
        <w:rPr>
          <w:rFonts w:asciiTheme="minorHAnsi" w:hAnsiTheme="minorHAnsi" w:cs="Arial"/>
          <w:sz w:val="22"/>
        </w:rPr>
      </w:pPr>
    </w:p>
    <w:p w14:paraId="4A084BA1" w14:textId="77777777" w:rsidR="00E579BA" w:rsidRPr="00A057B7" w:rsidRDefault="00A057B7" w:rsidP="00A057B7">
      <w:pPr>
        <w:spacing w:line="276" w:lineRule="auto"/>
        <w:jc w:val="both"/>
        <w:rPr>
          <w:rFonts w:asciiTheme="minorHAnsi" w:hAnsiTheme="minorHAnsi" w:cs="Arial"/>
          <w:b/>
          <w:smallCaps/>
          <w:sz w:val="28"/>
          <w:szCs w:val="28"/>
          <w:u w:val="single"/>
        </w:rPr>
      </w:pPr>
      <w:r>
        <w:rPr>
          <w:rFonts w:asciiTheme="minorHAnsi" w:hAnsiTheme="minorHAnsi" w:cs="Arial"/>
          <w:b/>
          <w:smallCaps/>
          <w:sz w:val="28"/>
          <w:szCs w:val="28"/>
        </w:rPr>
        <w:t>VII.</w:t>
      </w:r>
      <w:r>
        <w:rPr>
          <w:rFonts w:asciiTheme="minorHAnsi" w:hAnsiTheme="minorHAnsi" w:cs="Arial"/>
          <w:b/>
          <w:smallCaps/>
          <w:sz w:val="28"/>
          <w:szCs w:val="28"/>
        </w:rPr>
        <w:tab/>
      </w:r>
      <w:r w:rsidR="00E579BA" w:rsidRPr="00A057B7">
        <w:rPr>
          <w:rFonts w:asciiTheme="minorHAnsi" w:hAnsiTheme="minorHAnsi" w:cs="Arial"/>
          <w:b/>
          <w:smallCaps/>
          <w:sz w:val="28"/>
          <w:szCs w:val="28"/>
          <w:u w:val="single"/>
        </w:rPr>
        <w:t>Title VI Coordinator and Complaint Process</w:t>
      </w:r>
    </w:p>
    <w:p w14:paraId="3B4A2EB1" w14:textId="77777777" w:rsidR="00E579BA" w:rsidRPr="00273903" w:rsidRDefault="00C61459" w:rsidP="0082016F">
      <w:pPr>
        <w:tabs>
          <w:tab w:val="left" w:pos="3136"/>
        </w:tabs>
        <w:spacing w:line="276" w:lineRule="auto"/>
        <w:jc w:val="both"/>
        <w:rPr>
          <w:rFonts w:asciiTheme="minorHAnsi" w:hAnsiTheme="minorHAnsi" w:cs="Arial"/>
          <w:b/>
        </w:rPr>
      </w:pPr>
      <w:r w:rsidRPr="00273903">
        <w:rPr>
          <w:rFonts w:asciiTheme="minorHAnsi" w:hAnsiTheme="minorHAnsi" w:cs="Arial"/>
          <w:b/>
        </w:rPr>
        <w:tab/>
      </w:r>
    </w:p>
    <w:p w14:paraId="27EDFD6A" w14:textId="77777777" w:rsidR="00E579BA" w:rsidRPr="00273903" w:rsidRDefault="00E579BA" w:rsidP="00F703DB">
      <w:pPr>
        <w:spacing w:line="276" w:lineRule="auto"/>
        <w:ind w:left="720"/>
        <w:jc w:val="both"/>
        <w:rPr>
          <w:rFonts w:asciiTheme="minorHAnsi" w:hAnsiTheme="minorHAnsi" w:cs="Arial"/>
          <w:b/>
        </w:rPr>
      </w:pPr>
      <w:r w:rsidRPr="00273903">
        <w:rPr>
          <w:rFonts w:asciiTheme="minorHAnsi" w:hAnsiTheme="minorHAnsi" w:cs="Arial"/>
          <w:b/>
        </w:rPr>
        <w:t>Title VI Coordinator Responsibilities</w:t>
      </w:r>
    </w:p>
    <w:p w14:paraId="701F9F6D" w14:textId="77777777" w:rsidR="00E579BA" w:rsidRPr="00273903" w:rsidRDefault="001A51E8" w:rsidP="00F703DB">
      <w:pPr>
        <w:spacing w:line="276" w:lineRule="auto"/>
        <w:ind w:left="720"/>
        <w:jc w:val="both"/>
        <w:rPr>
          <w:rFonts w:asciiTheme="minorHAnsi" w:hAnsiTheme="minorHAnsi" w:cs="Arial"/>
          <w:sz w:val="22"/>
        </w:rPr>
      </w:pPr>
      <w:r w:rsidRPr="00273903">
        <w:rPr>
          <w:rFonts w:asciiTheme="minorHAnsi" w:hAnsiTheme="minorHAnsi" w:cs="Arial"/>
          <w:sz w:val="22"/>
        </w:rPr>
        <w:t xml:space="preserve">The NWRTPO Planner </w:t>
      </w:r>
      <w:r w:rsidR="00F703DB" w:rsidRPr="00273903">
        <w:rPr>
          <w:rFonts w:asciiTheme="minorHAnsi" w:hAnsiTheme="minorHAnsi" w:cs="Arial"/>
          <w:sz w:val="22"/>
        </w:rPr>
        <w:t xml:space="preserve">serves </w:t>
      </w:r>
      <w:r w:rsidRPr="00273903">
        <w:rPr>
          <w:rFonts w:asciiTheme="minorHAnsi" w:hAnsiTheme="minorHAnsi" w:cs="Arial"/>
          <w:sz w:val="22"/>
        </w:rPr>
        <w:t>as the Title VI Coordinator for NWRTPO activities</w:t>
      </w:r>
      <w:r w:rsidR="00F703DB" w:rsidRPr="00273903">
        <w:rPr>
          <w:rFonts w:asciiTheme="minorHAnsi" w:hAnsiTheme="minorHAnsi" w:cs="Arial"/>
          <w:sz w:val="22"/>
        </w:rPr>
        <w:t xml:space="preserve"> and </w:t>
      </w:r>
      <w:r w:rsidR="00E579BA" w:rsidRPr="00273903">
        <w:rPr>
          <w:rFonts w:asciiTheme="minorHAnsi" w:hAnsiTheme="minorHAnsi" w:cs="Arial"/>
          <w:sz w:val="22"/>
        </w:rPr>
        <w:t>will be responsible for the following:</w:t>
      </w:r>
    </w:p>
    <w:p w14:paraId="08340339"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Ensuring that the transportation planning process fully complies with the requirements of Title VI.</w:t>
      </w:r>
    </w:p>
    <w:p w14:paraId="4E6C6777"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Monitoring the transportation planning process and overall strategies and goals and ensuring compliance with Title VI requirements.</w:t>
      </w:r>
    </w:p>
    <w:p w14:paraId="2FCA1E31"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Reviewing operational policies and procedures to ensure Title VI compliance.</w:t>
      </w:r>
    </w:p>
    <w:p w14:paraId="77F50F18"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lastRenderedPageBreak/>
        <w:t>Monitoring the service equities of planning data collection and analysis for potential impacts on social, economic, and/or ethnic groups.</w:t>
      </w:r>
    </w:p>
    <w:p w14:paraId="0F510EFF"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 xml:space="preserve">Ensuring the planning organizational membership attempts to reflect the makeup of the population served.  This would include periodically reporting the </w:t>
      </w:r>
      <w:r w:rsidR="00626C83" w:rsidRPr="00273903">
        <w:rPr>
          <w:rFonts w:asciiTheme="minorHAnsi" w:hAnsiTheme="minorHAnsi" w:cs="Arial"/>
          <w:sz w:val="22"/>
        </w:rPr>
        <w:t xml:space="preserve">RTPO </w:t>
      </w:r>
      <w:r w:rsidRPr="00273903">
        <w:rPr>
          <w:rFonts w:asciiTheme="minorHAnsi" w:hAnsiTheme="minorHAnsi" w:cs="Arial"/>
          <w:sz w:val="22"/>
        </w:rPr>
        <w:t>racial, ethnic, and gender composition of public involvement organizations or groups.</w:t>
      </w:r>
    </w:p>
    <w:p w14:paraId="33B9091B"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Ensuring the opinions and views of all groups within their populations are solicited and considered in the planning of transportation projects.</w:t>
      </w:r>
    </w:p>
    <w:p w14:paraId="5C9F1AB0"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Monitoring compliance with Environmental Justice issues to identify low-income and minority populations that may be impacted by transportation planning process.</w:t>
      </w:r>
    </w:p>
    <w:p w14:paraId="5ECFAF85"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Providing evidence that input from minority groups/persons has been considered in the transportation planning process.  Evidence could include but is not limited to the participation level and composition of participants in public information settings and reporting any follow-up and conclusions to issues communicated throughout the planning process.</w:t>
      </w:r>
    </w:p>
    <w:p w14:paraId="608D7C7F" w14:textId="77777777" w:rsidR="00E579BA" w:rsidRPr="00273903" w:rsidRDefault="00E579BA" w:rsidP="0062444E">
      <w:pPr>
        <w:numPr>
          <w:ilvl w:val="0"/>
          <w:numId w:val="5"/>
        </w:numPr>
        <w:tabs>
          <w:tab w:val="clear" w:pos="360"/>
          <w:tab w:val="left" w:pos="-720"/>
          <w:tab w:val="left" w:pos="0"/>
          <w:tab w:val="left" w:pos="720"/>
          <w:tab w:val="num" w:pos="1080"/>
          <w:tab w:val="left" w:pos="1440"/>
          <w:tab w:val="left" w:pos="2160"/>
        </w:tabs>
        <w:spacing w:after="60" w:line="276" w:lineRule="auto"/>
        <w:ind w:left="1080"/>
        <w:jc w:val="both"/>
        <w:rPr>
          <w:rFonts w:asciiTheme="minorHAnsi" w:hAnsiTheme="minorHAnsi" w:cs="Arial"/>
          <w:sz w:val="22"/>
        </w:rPr>
      </w:pPr>
      <w:r w:rsidRPr="00273903">
        <w:rPr>
          <w:rFonts w:asciiTheme="minorHAnsi" w:hAnsiTheme="minorHAnsi" w:cs="Arial"/>
          <w:sz w:val="22"/>
        </w:rPr>
        <w:t>Monitoring the gathering and utilization of demographic data used to identify and locate low-income and minority populations in order to investigate the possible benefits and detriments of transportation plans on these populations.</w:t>
      </w:r>
    </w:p>
    <w:p w14:paraId="2EEE05A8" w14:textId="77777777" w:rsidR="00E579BA" w:rsidRPr="00273903" w:rsidRDefault="00E579BA" w:rsidP="00F703DB">
      <w:pPr>
        <w:numPr>
          <w:ilvl w:val="0"/>
          <w:numId w:val="5"/>
        </w:numPr>
        <w:tabs>
          <w:tab w:val="clear" w:pos="360"/>
          <w:tab w:val="left" w:pos="-720"/>
          <w:tab w:val="left" w:pos="0"/>
          <w:tab w:val="left" w:pos="720"/>
          <w:tab w:val="num" w:pos="1080"/>
          <w:tab w:val="left" w:pos="1440"/>
          <w:tab w:val="left" w:pos="2160"/>
        </w:tabs>
        <w:spacing w:line="276" w:lineRule="auto"/>
        <w:ind w:left="1080"/>
        <w:jc w:val="both"/>
        <w:rPr>
          <w:rFonts w:asciiTheme="minorHAnsi" w:hAnsiTheme="minorHAnsi" w:cs="Arial"/>
          <w:sz w:val="22"/>
        </w:rPr>
      </w:pPr>
      <w:r w:rsidRPr="00273903">
        <w:rPr>
          <w:rFonts w:asciiTheme="minorHAnsi" w:hAnsiTheme="minorHAnsi" w:cs="Arial"/>
          <w:sz w:val="22"/>
        </w:rPr>
        <w:t>Monitor compliance with Limited English Proficiency populations to improve access and comprehension of the transportation planning process for</w:t>
      </w:r>
      <w:r w:rsidR="00CC7685">
        <w:rPr>
          <w:rFonts w:asciiTheme="minorHAnsi" w:hAnsiTheme="minorHAnsi" w:cs="Arial"/>
          <w:sz w:val="22"/>
        </w:rPr>
        <w:t xml:space="preserve"> LEP</w:t>
      </w:r>
      <w:r w:rsidRPr="00273903">
        <w:rPr>
          <w:rFonts w:asciiTheme="minorHAnsi" w:hAnsiTheme="minorHAnsi" w:cs="Arial"/>
          <w:sz w:val="22"/>
        </w:rPr>
        <w:t xml:space="preserve"> individuals.</w:t>
      </w:r>
    </w:p>
    <w:p w14:paraId="7C5BB89F" w14:textId="77777777" w:rsidR="00E579BA" w:rsidRPr="00273903" w:rsidRDefault="00E579BA" w:rsidP="0082016F">
      <w:pPr>
        <w:spacing w:line="276" w:lineRule="auto"/>
        <w:jc w:val="both"/>
        <w:rPr>
          <w:rFonts w:asciiTheme="minorHAnsi" w:hAnsiTheme="minorHAnsi" w:cs="Arial"/>
        </w:rPr>
      </w:pPr>
    </w:p>
    <w:p w14:paraId="65C6AD9C" w14:textId="77777777" w:rsidR="00E579BA" w:rsidRPr="00273903" w:rsidRDefault="00E579BA" w:rsidP="00F703DB">
      <w:pPr>
        <w:spacing w:line="276" w:lineRule="auto"/>
        <w:ind w:left="720"/>
        <w:jc w:val="both"/>
        <w:rPr>
          <w:rFonts w:asciiTheme="minorHAnsi" w:hAnsiTheme="minorHAnsi" w:cs="Arial"/>
          <w:b/>
        </w:rPr>
      </w:pPr>
      <w:r w:rsidRPr="00273903">
        <w:rPr>
          <w:rFonts w:asciiTheme="minorHAnsi" w:hAnsiTheme="minorHAnsi" w:cs="Arial"/>
          <w:b/>
        </w:rPr>
        <w:t>Title VI Complaint Procedures</w:t>
      </w:r>
    </w:p>
    <w:p w14:paraId="11FF31A3" w14:textId="77777777" w:rsidR="00E579BA" w:rsidRPr="00273903" w:rsidRDefault="00E579BA" w:rsidP="00F703DB">
      <w:pPr>
        <w:autoSpaceDE w:val="0"/>
        <w:autoSpaceDN w:val="0"/>
        <w:adjustRightInd w:val="0"/>
        <w:spacing w:line="276" w:lineRule="auto"/>
        <w:ind w:left="720"/>
        <w:jc w:val="both"/>
        <w:rPr>
          <w:rFonts w:asciiTheme="minorHAnsi" w:hAnsiTheme="minorHAnsi" w:cs="Arial"/>
          <w:sz w:val="22"/>
          <w:szCs w:val="22"/>
        </w:rPr>
      </w:pPr>
      <w:r w:rsidRPr="00273903">
        <w:rPr>
          <w:rFonts w:asciiTheme="minorHAnsi" w:eastAsiaTheme="minorHAnsi" w:hAnsiTheme="minorHAnsi" w:cs="Arial"/>
          <w:sz w:val="22"/>
          <w:szCs w:val="22"/>
        </w:rPr>
        <w:t xml:space="preserve">The </w:t>
      </w:r>
      <w:r w:rsidR="001A51E8" w:rsidRPr="00273903">
        <w:rPr>
          <w:rFonts w:asciiTheme="minorHAnsi" w:hAnsiTheme="minorHAnsi" w:cs="Arial"/>
          <w:sz w:val="22"/>
          <w:szCs w:val="22"/>
        </w:rPr>
        <w:t>NWRTPO</w:t>
      </w:r>
      <w:r w:rsidR="00725EDD" w:rsidRPr="00273903">
        <w:rPr>
          <w:rFonts w:asciiTheme="minorHAnsi" w:hAnsiTheme="minorHAnsi" w:cs="Arial"/>
          <w:color w:val="FF0000"/>
          <w:sz w:val="22"/>
          <w:szCs w:val="22"/>
        </w:rPr>
        <w:t xml:space="preserve"> </w:t>
      </w:r>
      <w:r w:rsidRPr="00273903">
        <w:rPr>
          <w:rFonts w:asciiTheme="minorHAnsi" w:eastAsiaTheme="minorHAnsi" w:hAnsiTheme="minorHAnsi" w:cs="Arial"/>
          <w:sz w:val="22"/>
          <w:szCs w:val="22"/>
        </w:rPr>
        <w:t xml:space="preserve">is committed to ensuring that all citizens have equal access to all transportation services. It is further the intent of the </w:t>
      </w:r>
      <w:r w:rsidR="001A51E8" w:rsidRPr="00273903">
        <w:rPr>
          <w:rFonts w:asciiTheme="minorHAnsi" w:hAnsiTheme="minorHAnsi" w:cs="Arial"/>
          <w:sz w:val="22"/>
          <w:szCs w:val="22"/>
        </w:rPr>
        <w:t>NWRTPO</w:t>
      </w:r>
      <w:r w:rsidRPr="00273903">
        <w:rPr>
          <w:rFonts w:asciiTheme="minorHAnsi" w:eastAsiaTheme="minorHAnsi" w:hAnsiTheme="minorHAnsi" w:cs="Arial"/>
          <w:sz w:val="22"/>
          <w:szCs w:val="22"/>
        </w:rPr>
        <w:t xml:space="preserve"> that all citizens are aware of their rights to such access.  </w:t>
      </w:r>
      <w:r w:rsidRPr="00273903">
        <w:rPr>
          <w:rFonts w:asciiTheme="minorHAnsi" w:hAnsiTheme="minorHAnsi" w:cs="Arial"/>
          <w:sz w:val="22"/>
          <w:szCs w:val="22"/>
        </w:rPr>
        <w:t>Any person believing he or she has been excluded from, denied participation in, denied the benefits of, or otherwise has been subjected to discrimination under any transportation service, program or activity (whether Federally funded or not) due to that person’s race, color, national origin, gender, age, disability, economic status, or limited English proficiency has the right to file a complaint.</w:t>
      </w:r>
    </w:p>
    <w:p w14:paraId="061FE647" w14:textId="77777777" w:rsidR="00E579BA" w:rsidRPr="00273903" w:rsidRDefault="00E579BA" w:rsidP="00F703DB">
      <w:pPr>
        <w:spacing w:line="276" w:lineRule="auto"/>
        <w:ind w:left="720"/>
        <w:jc w:val="both"/>
        <w:rPr>
          <w:rFonts w:asciiTheme="minorHAnsi" w:hAnsiTheme="minorHAnsi" w:cs="Arial"/>
          <w:sz w:val="22"/>
          <w:szCs w:val="22"/>
        </w:rPr>
      </w:pPr>
    </w:p>
    <w:p w14:paraId="10D1DDC7" w14:textId="77777777" w:rsidR="00E579BA" w:rsidRPr="00273903" w:rsidRDefault="00E579BA" w:rsidP="00944741">
      <w:pPr>
        <w:spacing w:after="120" w:line="276" w:lineRule="auto"/>
        <w:ind w:left="720"/>
        <w:jc w:val="both"/>
        <w:rPr>
          <w:rFonts w:asciiTheme="minorHAnsi" w:hAnsiTheme="minorHAnsi" w:cs="Arial"/>
          <w:sz w:val="22"/>
          <w:szCs w:val="22"/>
        </w:rPr>
      </w:pPr>
      <w:r w:rsidRPr="00273903">
        <w:rPr>
          <w:rFonts w:asciiTheme="minorHAnsi" w:hAnsiTheme="minorHAnsi" w:cs="Arial"/>
          <w:sz w:val="22"/>
          <w:szCs w:val="22"/>
        </w:rPr>
        <w:t>The complaint procedures cover the following:</w:t>
      </w:r>
    </w:p>
    <w:p w14:paraId="5E35E6AB" w14:textId="77777777" w:rsidR="00E579BA" w:rsidRPr="00273903"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Title VI of the Civil Rights Act of 1964</w:t>
      </w:r>
    </w:p>
    <w:p w14:paraId="54DF23FB" w14:textId="77777777" w:rsidR="00E579BA" w:rsidRPr="00273903"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Section 504 of the Rehabilitation Act of 1973</w:t>
      </w:r>
    </w:p>
    <w:p w14:paraId="0F7449AD" w14:textId="77777777" w:rsidR="00E579BA" w:rsidRPr="00273903"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Civil Rights Restoration Act of 1973</w:t>
      </w:r>
    </w:p>
    <w:p w14:paraId="7B3B1E21" w14:textId="77777777" w:rsidR="00E579BA" w:rsidRPr="00273903"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Civil Rights Restoration Act of 1987</w:t>
      </w:r>
    </w:p>
    <w:p w14:paraId="25FFBF3E" w14:textId="77777777" w:rsidR="00E579BA" w:rsidRPr="00273903"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Americans with Disabilities Act of 1990</w:t>
      </w:r>
    </w:p>
    <w:p w14:paraId="5F586CB0" w14:textId="77777777" w:rsidR="00E579BA" w:rsidRPr="00273903"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Executive Order 12898</w:t>
      </w:r>
    </w:p>
    <w:p w14:paraId="5E4E7A7F" w14:textId="77777777" w:rsidR="00E579BA" w:rsidRDefault="00E579BA" w:rsidP="0062444E">
      <w:pPr>
        <w:numPr>
          <w:ilvl w:val="0"/>
          <w:numId w:val="4"/>
        </w:numPr>
        <w:tabs>
          <w:tab w:val="clear" w:pos="360"/>
          <w:tab w:val="num" w:pos="1440"/>
        </w:tabs>
        <w:spacing w:after="60" w:line="276" w:lineRule="auto"/>
        <w:ind w:left="1440"/>
        <w:jc w:val="both"/>
        <w:rPr>
          <w:rFonts w:asciiTheme="minorHAnsi" w:hAnsiTheme="minorHAnsi" w:cs="Arial"/>
          <w:sz w:val="22"/>
          <w:szCs w:val="22"/>
        </w:rPr>
      </w:pPr>
      <w:r w:rsidRPr="00273903">
        <w:rPr>
          <w:rFonts w:asciiTheme="minorHAnsi" w:hAnsiTheme="minorHAnsi" w:cs="Arial"/>
          <w:sz w:val="22"/>
          <w:szCs w:val="22"/>
        </w:rPr>
        <w:t>Executive Order 13166</w:t>
      </w:r>
    </w:p>
    <w:p w14:paraId="03BE3CD2" w14:textId="77777777" w:rsidR="00CC7685" w:rsidRDefault="00CC7685" w:rsidP="00CC7685">
      <w:pPr>
        <w:spacing w:after="60" w:line="276" w:lineRule="auto"/>
        <w:ind w:left="1440"/>
        <w:jc w:val="both"/>
        <w:rPr>
          <w:rFonts w:asciiTheme="minorHAnsi" w:hAnsiTheme="minorHAnsi" w:cs="Arial"/>
          <w:sz w:val="22"/>
          <w:szCs w:val="22"/>
        </w:rPr>
      </w:pPr>
    </w:p>
    <w:p w14:paraId="3430003C" w14:textId="77777777" w:rsidR="00CC7685" w:rsidRPr="00273903" w:rsidRDefault="00CC7685" w:rsidP="00CC7685">
      <w:pPr>
        <w:spacing w:after="60" w:line="276" w:lineRule="auto"/>
        <w:ind w:left="1440"/>
        <w:jc w:val="both"/>
        <w:rPr>
          <w:rFonts w:asciiTheme="minorHAnsi" w:hAnsiTheme="minorHAnsi" w:cs="Arial"/>
          <w:sz w:val="22"/>
          <w:szCs w:val="22"/>
        </w:rPr>
      </w:pPr>
    </w:p>
    <w:p w14:paraId="3085BD43" w14:textId="77777777" w:rsidR="00E579BA" w:rsidRPr="00273903" w:rsidRDefault="00E579BA" w:rsidP="00944741">
      <w:pPr>
        <w:spacing w:line="276" w:lineRule="auto"/>
        <w:ind w:left="720"/>
        <w:jc w:val="both"/>
        <w:rPr>
          <w:rFonts w:asciiTheme="minorHAnsi" w:hAnsiTheme="minorHAnsi" w:cs="Arial"/>
          <w:b/>
        </w:rPr>
      </w:pPr>
      <w:r w:rsidRPr="00273903">
        <w:rPr>
          <w:rFonts w:asciiTheme="minorHAnsi" w:hAnsiTheme="minorHAnsi" w:cs="Arial"/>
          <w:b/>
        </w:rPr>
        <w:lastRenderedPageBreak/>
        <w:t>Reporting a Title VI Complaint</w:t>
      </w:r>
    </w:p>
    <w:p w14:paraId="15BA876A" w14:textId="77777777" w:rsidR="00E579BA" w:rsidRPr="00273903" w:rsidRDefault="00E579BA" w:rsidP="00944741">
      <w:pPr>
        <w:autoSpaceDE w:val="0"/>
        <w:autoSpaceDN w:val="0"/>
        <w:adjustRightInd w:val="0"/>
        <w:spacing w:line="276" w:lineRule="auto"/>
        <w:ind w:left="720"/>
        <w:jc w:val="both"/>
        <w:rPr>
          <w:rFonts w:asciiTheme="minorHAnsi" w:eastAsiaTheme="minorHAnsi" w:hAnsiTheme="minorHAnsi" w:cs="Arial"/>
          <w:sz w:val="22"/>
        </w:rPr>
      </w:pPr>
      <w:r w:rsidRPr="00273903">
        <w:rPr>
          <w:rFonts w:asciiTheme="minorHAnsi" w:hAnsiTheme="minorHAnsi" w:cs="Arial"/>
          <w:sz w:val="22"/>
        </w:rPr>
        <w:t xml:space="preserve">An individual, group of individuals or entity may file a formal Title VI complaint. </w:t>
      </w:r>
      <w:r w:rsidRPr="00273903">
        <w:rPr>
          <w:rFonts w:asciiTheme="minorHAnsi" w:eastAsiaTheme="minorHAnsi" w:hAnsiTheme="minorHAnsi" w:cs="Arial"/>
          <w:sz w:val="22"/>
        </w:rPr>
        <w:t xml:space="preserve">If you believe that you have received discriminatory treatment by the </w:t>
      </w:r>
      <w:r w:rsidR="001A51E8" w:rsidRPr="00273903">
        <w:rPr>
          <w:rFonts w:asciiTheme="minorHAnsi" w:hAnsiTheme="minorHAnsi" w:cs="Arial"/>
          <w:sz w:val="22"/>
        </w:rPr>
        <w:t>NWRTPO</w:t>
      </w:r>
      <w:r w:rsidR="00725EDD" w:rsidRPr="00273903">
        <w:rPr>
          <w:rFonts w:asciiTheme="minorHAnsi" w:hAnsiTheme="minorHAnsi" w:cs="Arial"/>
          <w:color w:val="FF0000"/>
          <w:sz w:val="22"/>
        </w:rPr>
        <w:t xml:space="preserve"> </w:t>
      </w:r>
      <w:r w:rsidRPr="00273903">
        <w:rPr>
          <w:rFonts w:asciiTheme="minorHAnsi" w:eastAsiaTheme="minorHAnsi" w:hAnsiTheme="minorHAnsi" w:cs="Arial"/>
          <w:sz w:val="22"/>
        </w:rPr>
        <w:t>on the</w:t>
      </w:r>
      <w:r w:rsidR="00725EDD" w:rsidRPr="00273903">
        <w:rPr>
          <w:rFonts w:asciiTheme="minorHAnsi" w:eastAsiaTheme="minorHAnsi" w:hAnsiTheme="minorHAnsi" w:cs="Arial"/>
          <w:sz w:val="22"/>
        </w:rPr>
        <w:t xml:space="preserve"> </w:t>
      </w:r>
      <w:r w:rsidRPr="00273903">
        <w:rPr>
          <w:rFonts w:asciiTheme="minorHAnsi" w:eastAsiaTheme="minorHAnsi" w:hAnsiTheme="minorHAnsi" w:cs="Arial"/>
          <w:sz w:val="22"/>
        </w:rPr>
        <w:t xml:space="preserve">basis of your race, color or national origin, you have the right to file a complaint with the </w:t>
      </w:r>
      <w:r w:rsidR="001A51E8" w:rsidRPr="00273903">
        <w:rPr>
          <w:rFonts w:asciiTheme="minorHAnsi" w:hAnsiTheme="minorHAnsi" w:cs="Arial"/>
          <w:sz w:val="22"/>
        </w:rPr>
        <w:t>NWRTPO Planner (who serves as the Title VI Coordinator).</w:t>
      </w:r>
      <w:r w:rsidRPr="00273903">
        <w:rPr>
          <w:rFonts w:asciiTheme="minorHAnsi" w:eastAsiaTheme="minorHAnsi" w:hAnsiTheme="minorHAnsi" w:cs="Arial"/>
          <w:sz w:val="22"/>
        </w:rPr>
        <w:t xml:space="preserve"> The complaint must be filed no later than 180 calendar days of the alleged discriminatory incident.</w:t>
      </w:r>
    </w:p>
    <w:p w14:paraId="2FE99958" w14:textId="77777777" w:rsidR="00E579BA" w:rsidRPr="00273903" w:rsidRDefault="00E579BA" w:rsidP="00944741">
      <w:pPr>
        <w:autoSpaceDE w:val="0"/>
        <w:autoSpaceDN w:val="0"/>
        <w:adjustRightInd w:val="0"/>
        <w:spacing w:line="276" w:lineRule="auto"/>
        <w:ind w:left="720"/>
        <w:jc w:val="both"/>
        <w:rPr>
          <w:rFonts w:asciiTheme="minorHAnsi" w:eastAsiaTheme="minorHAnsi" w:hAnsiTheme="minorHAnsi" w:cs="Arial"/>
          <w:sz w:val="22"/>
          <w:highlight w:val="yellow"/>
        </w:rPr>
      </w:pPr>
    </w:p>
    <w:p w14:paraId="2FAC8269" w14:textId="77777777" w:rsidR="003E130D" w:rsidRPr="00273903" w:rsidRDefault="006179F8" w:rsidP="00944741">
      <w:pPr>
        <w:autoSpaceDE w:val="0"/>
        <w:autoSpaceDN w:val="0"/>
        <w:adjustRightInd w:val="0"/>
        <w:spacing w:line="276" w:lineRule="auto"/>
        <w:ind w:left="720"/>
        <w:jc w:val="both"/>
        <w:rPr>
          <w:rFonts w:asciiTheme="minorHAnsi" w:eastAsiaTheme="minorHAnsi" w:hAnsiTheme="minorHAnsi" w:cs="Arial"/>
          <w:sz w:val="22"/>
        </w:rPr>
      </w:pPr>
      <w:r w:rsidRPr="00273903">
        <w:rPr>
          <w:rFonts w:asciiTheme="minorHAnsi" w:eastAsiaTheme="minorHAnsi" w:hAnsiTheme="minorHAnsi" w:cs="Arial"/>
          <w:sz w:val="22"/>
        </w:rPr>
        <w:t>Title VI complaints may be submitted to the NWRTPO Planner via phone, email, mail, or direct visit (</w:t>
      </w:r>
      <w:r w:rsidRPr="00273903">
        <w:rPr>
          <w:rFonts w:asciiTheme="minorHAnsi" w:eastAsiaTheme="minorHAnsi" w:hAnsiTheme="minorHAnsi" w:cs="Arial"/>
          <w:i/>
          <w:sz w:val="22"/>
        </w:rPr>
        <w:t>please call to set an appointment first for a direct visit if possible</w:t>
      </w:r>
      <w:r w:rsidRPr="00273903">
        <w:rPr>
          <w:rFonts w:asciiTheme="minorHAnsi" w:eastAsiaTheme="minorHAnsi" w:hAnsiTheme="minorHAnsi" w:cs="Arial"/>
          <w:sz w:val="22"/>
        </w:rPr>
        <w:t>). The NWRTPO Planner may be contacted as follows:</w:t>
      </w:r>
    </w:p>
    <w:p w14:paraId="0813CDE4" w14:textId="77777777" w:rsidR="006179F8" w:rsidRPr="00273903" w:rsidRDefault="006179F8" w:rsidP="0082016F">
      <w:pPr>
        <w:autoSpaceDE w:val="0"/>
        <w:autoSpaceDN w:val="0"/>
        <w:adjustRightInd w:val="0"/>
        <w:spacing w:line="276" w:lineRule="auto"/>
        <w:jc w:val="both"/>
        <w:rPr>
          <w:rFonts w:asciiTheme="minorHAnsi" w:eastAsiaTheme="minorHAnsi" w:hAnsiTheme="minorHAnsi" w:cs="Arial"/>
          <w:sz w:val="22"/>
        </w:rPr>
      </w:pPr>
    </w:p>
    <w:p w14:paraId="7ACE4BD6" w14:textId="77777777" w:rsidR="00944741" w:rsidRPr="00273903" w:rsidRDefault="006179F8" w:rsidP="00944741">
      <w:pPr>
        <w:autoSpaceDE w:val="0"/>
        <w:autoSpaceDN w:val="0"/>
        <w:adjustRightInd w:val="0"/>
        <w:spacing w:line="276" w:lineRule="auto"/>
        <w:ind w:left="1440"/>
        <w:jc w:val="both"/>
        <w:rPr>
          <w:rFonts w:asciiTheme="minorHAnsi" w:eastAsiaTheme="minorHAnsi" w:hAnsiTheme="minorHAnsi" w:cs="Arial"/>
          <w:sz w:val="22"/>
        </w:rPr>
      </w:pPr>
      <w:r w:rsidRPr="00273903">
        <w:rPr>
          <w:rFonts w:asciiTheme="minorHAnsi" w:eastAsiaTheme="minorHAnsi" w:hAnsiTheme="minorHAnsi" w:cs="Arial"/>
          <w:sz w:val="22"/>
        </w:rPr>
        <w:t>NWRTPO Planner</w:t>
      </w:r>
      <w:r w:rsidR="00944741" w:rsidRPr="00273903">
        <w:rPr>
          <w:rFonts w:asciiTheme="minorHAnsi" w:eastAsiaTheme="minorHAnsi" w:hAnsiTheme="minorHAnsi" w:cs="Arial"/>
          <w:sz w:val="22"/>
        </w:rPr>
        <w:t>/</w:t>
      </w:r>
      <w:r w:rsidRPr="00273903">
        <w:rPr>
          <w:rFonts w:asciiTheme="minorHAnsi" w:eastAsiaTheme="minorHAnsi" w:hAnsiTheme="minorHAnsi" w:cs="Arial"/>
          <w:sz w:val="22"/>
        </w:rPr>
        <w:t xml:space="preserve">Title VI Coordinator </w:t>
      </w:r>
    </w:p>
    <w:p w14:paraId="574050CB" w14:textId="77777777" w:rsidR="00E579BA" w:rsidRPr="00273903" w:rsidRDefault="00944741" w:rsidP="00944741">
      <w:pPr>
        <w:autoSpaceDE w:val="0"/>
        <w:autoSpaceDN w:val="0"/>
        <w:adjustRightInd w:val="0"/>
        <w:spacing w:line="276" w:lineRule="auto"/>
        <w:ind w:left="1440"/>
        <w:jc w:val="both"/>
        <w:rPr>
          <w:rFonts w:asciiTheme="minorHAnsi" w:eastAsiaTheme="minorHAnsi" w:hAnsiTheme="minorHAnsi" w:cs="Arial"/>
          <w:sz w:val="22"/>
        </w:rPr>
      </w:pPr>
      <w:r w:rsidRPr="00273903">
        <w:rPr>
          <w:rFonts w:asciiTheme="minorHAnsi" w:eastAsiaTheme="minorHAnsi" w:hAnsiTheme="minorHAnsi" w:cs="Arial"/>
          <w:sz w:val="22"/>
        </w:rPr>
        <w:t>Northwest New Mexico</w:t>
      </w:r>
      <w:r w:rsidR="006179F8" w:rsidRPr="00273903">
        <w:rPr>
          <w:rFonts w:asciiTheme="minorHAnsi" w:eastAsiaTheme="minorHAnsi" w:hAnsiTheme="minorHAnsi" w:cs="Arial"/>
          <w:sz w:val="22"/>
        </w:rPr>
        <w:t xml:space="preserve"> Council of Governments</w:t>
      </w:r>
    </w:p>
    <w:p w14:paraId="596865EB" w14:textId="77777777" w:rsidR="00E579BA" w:rsidRPr="00273903" w:rsidRDefault="005E5BB8" w:rsidP="00944741">
      <w:pPr>
        <w:autoSpaceDE w:val="0"/>
        <w:autoSpaceDN w:val="0"/>
        <w:adjustRightInd w:val="0"/>
        <w:spacing w:line="276" w:lineRule="auto"/>
        <w:ind w:left="1440"/>
        <w:jc w:val="both"/>
        <w:rPr>
          <w:rFonts w:asciiTheme="minorHAnsi" w:eastAsiaTheme="minorHAnsi" w:hAnsiTheme="minorHAnsi" w:cs="Arial"/>
          <w:sz w:val="22"/>
        </w:rPr>
      </w:pPr>
      <w:r>
        <w:rPr>
          <w:rFonts w:asciiTheme="minorHAnsi" w:eastAsiaTheme="minorHAnsi" w:hAnsiTheme="minorHAnsi" w:cs="Arial"/>
          <w:sz w:val="22"/>
        </w:rPr>
        <w:t>106 W. Aztec Avenue</w:t>
      </w:r>
    </w:p>
    <w:p w14:paraId="151AD0F9" w14:textId="77777777" w:rsidR="006179F8" w:rsidRPr="00273903" w:rsidRDefault="006179F8" w:rsidP="00944741">
      <w:pPr>
        <w:autoSpaceDE w:val="0"/>
        <w:autoSpaceDN w:val="0"/>
        <w:adjustRightInd w:val="0"/>
        <w:spacing w:line="276" w:lineRule="auto"/>
        <w:ind w:left="1440"/>
        <w:jc w:val="both"/>
        <w:rPr>
          <w:rFonts w:asciiTheme="minorHAnsi" w:eastAsiaTheme="minorHAnsi" w:hAnsiTheme="minorHAnsi" w:cs="Arial"/>
          <w:sz w:val="22"/>
        </w:rPr>
      </w:pPr>
      <w:r w:rsidRPr="00273903">
        <w:rPr>
          <w:rFonts w:asciiTheme="minorHAnsi" w:eastAsiaTheme="minorHAnsi" w:hAnsiTheme="minorHAnsi" w:cs="Arial"/>
          <w:sz w:val="22"/>
        </w:rPr>
        <w:t>Gallup, NM</w:t>
      </w:r>
      <w:r w:rsidR="00944741" w:rsidRPr="00273903">
        <w:rPr>
          <w:rFonts w:asciiTheme="minorHAnsi" w:eastAsiaTheme="minorHAnsi" w:hAnsiTheme="minorHAnsi" w:cs="Arial"/>
          <w:sz w:val="22"/>
        </w:rPr>
        <w:t xml:space="preserve"> </w:t>
      </w:r>
      <w:r w:rsidRPr="00273903">
        <w:rPr>
          <w:rFonts w:asciiTheme="minorHAnsi" w:eastAsiaTheme="minorHAnsi" w:hAnsiTheme="minorHAnsi" w:cs="Arial"/>
          <w:sz w:val="22"/>
        </w:rPr>
        <w:t xml:space="preserve"> 87301</w:t>
      </w:r>
    </w:p>
    <w:p w14:paraId="40CFA9D0" w14:textId="77777777" w:rsidR="00944741" w:rsidRPr="00273903" w:rsidRDefault="006179F8" w:rsidP="00944741">
      <w:pPr>
        <w:autoSpaceDE w:val="0"/>
        <w:autoSpaceDN w:val="0"/>
        <w:adjustRightInd w:val="0"/>
        <w:spacing w:line="276" w:lineRule="auto"/>
        <w:ind w:left="1440"/>
        <w:jc w:val="both"/>
        <w:rPr>
          <w:rFonts w:asciiTheme="minorHAnsi" w:eastAsiaTheme="minorHAnsi" w:hAnsiTheme="minorHAnsi" w:cs="Arial"/>
          <w:sz w:val="22"/>
        </w:rPr>
      </w:pPr>
      <w:r w:rsidRPr="00273903">
        <w:rPr>
          <w:rFonts w:asciiTheme="minorHAnsi" w:eastAsiaTheme="minorHAnsi" w:hAnsiTheme="minorHAnsi" w:cs="Arial"/>
          <w:sz w:val="22"/>
        </w:rPr>
        <w:t>505-722-4327</w:t>
      </w:r>
    </w:p>
    <w:p w14:paraId="79B263BB" w14:textId="77777777" w:rsidR="00944741" w:rsidRPr="00273903" w:rsidRDefault="00944741" w:rsidP="0082016F">
      <w:pPr>
        <w:autoSpaceDE w:val="0"/>
        <w:autoSpaceDN w:val="0"/>
        <w:adjustRightInd w:val="0"/>
        <w:spacing w:line="276" w:lineRule="auto"/>
        <w:jc w:val="both"/>
        <w:rPr>
          <w:rFonts w:asciiTheme="minorHAnsi" w:eastAsiaTheme="minorHAnsi" w:hAnsiTheme="minorHAnsi" w:cs="Arial"/>
          <w:sz w:val="22"/>
        </w:rPr>
      </w:pPr>
    </w:p>
    <w:p w14:paraId="4BA8EE99" w14:textId="77777777" w:rsidR="00E579BA" w:rsidRPr="00273903" w:rsidRDefault="00944741" w:rsidP="00944741">
      <w:pPr>
        <w:autoSpaceDE w:val="0"/>
        <w:autoSpaceDN w:val="0"/>
        <w:adjustRightInd w:val="0"/>
        <w:spacing w:line="276" w:lineRule="auto"/>
        <w:ind w:left="720"/>
        <w:jc w:val="both"/>
        <w:rPr>
          <w:rFonts w:asciiTheme="minorHAnsi" w:hAnsiTheme="minorHAnsi" w:cs="Arial"/>
          <w:sz w:val="22"/>
        </w:rPr>
      </w:pPr>
      <w:r w:rsidRPr="00273903">
        <w:rPr>
          <w:rFonts w:asciiTheme="minorHAnsi" w:eastAsiaTheme="minorHAnsi" w:hAnsiTheme="minorHAnsi" w:cs="Arial"/>
          <w:sz w:val="22"/>
        </w:rPr>
        <w:t xml:space="preserve">Citizens </w:t>
      </w:r>
      <w:r w:rsidR="00E579BA" w:rsidRPr="00273903">
        <w:rPr>
          <w:rFonts w:asciiTheme="minorHAnsi" w:eastAsiaTheme="minorHAnsi" w:hAnsiTheme="minorHAnsi" w:cs="Arial"/>
          <w:sz w:val="22"/>
        </w:rPr>
        <w:t xml:space="preserve">also have the right to file a complaint with an external entity such as the New Mexico Department of Transportation (DOT), a federal or state agency, or a federal or state court.  </w:t>
      </w:r>
      <w:r w:rsidRPr="00273903">
        <w:rPr>
          <w:rFonts w:asciiTheme="minorHAnsi" w:eastAsiaTheme="minorHAnsi" w:hAnsiTheme="minorHAnsi" w:cs="Arial"/>
          <w:sz w:val="22"/>
        </w:rPr>
        <w:t>C</w:t>
      </w:r>
      <w:r w:rsidR="00E579BA" w:rsidRPr="00273903">
        <w:rPr>
          <w:rFonts w:asciiTheme="minorHAnsi" w:eastAsiaTheme="minorHAnsi" w:hAnsiTheme="minorHAnsi" w:cs="Arial"/>
          <w:sz w:val="22"/>
        </w:rPr>
        <w:t>omplaints to NMDOT</w:t>
      </w:r>
      <w:r w:rsidR="00E579BA" w:rsidRPr="00273903">
        <w:rPr>
          <w:rFonts w:asciiTheme="minorHAnsi" w:hAnsiTheme="minorHAnsi" w:cs="Arial"/>
          <w:sz w:val="22"/>
        </w:rPr>
        <w:t xml:space="preserve"> must be submitted to the NMDOT Title VI Coordinator in writing, signed and dated, within 180 days of the alleged discriminatory act (or latest occurrence).   The complaint should be submitted to the following address:</w:t>
      </w:r>
    </w:p>
    <w:p w14:paraId="2AD6528D" w14:textId="77777777" w:rsidR="00E579BA" w:rsidRPr="00273903" w:rsidRDefault="00E579BA" w:rsidP="00944741">
      <w:pPr>
        <w:spacing w:line="276" w:lineRule="auto"/>
        <w:ind w:left="720"/>
        <w:jc w:val="both"/>
        <w:rPr>
          <w:rFonts w:asciiTheme="minorHAnsi" w:hAnsiTheme="minorHAnsi" w:cs="Arial"/>
          <w:sz w:val="22"/>
        </w:rPr>
      </w:pPr>
    </w:p>
    <w:p w14:paraId="7B29C56F" w14:textId="77777777" w:rsidR="00E579BA" w:rsidRPr="00273903" w:rsidRDefault="00E579BA" w:rsidP="00944741">
      <w:pPr>
        <w:spacing w:line="276" w:lineRule="auto"/>
        <w:ind w:left="1440"/>
        <w:jc w:val="both"/>
        <w:rPr>
          <w:rFonts w:asciiTheme="minorHAnsi" w:hAnsiTheme="minorHAnsi" w:cs="Arial"/>
          <w:sz w:val="22"/>
        </w:rPr>
      </w:pPr>
      <w:r w:rsidRPr="00273903">
        <w:rPr>
          <w:rFonts w:asciiTheme="minorHAnsi" w:hAnsiTheme="minorHAnsi" w:cs="Arial"/>
          <w:sz w:val="22"/>
        </w:rPr>
        <w:t>Attn:  Title VI Coordinator</w:t>
      </w:r>
    </w:p>
    <w:p w14:paraId="0C8827D7" w14:textId="77777777" w:rsidR="00E579BA" w:rsidRPr="00273903" w:rsidRDefault="00E579BA" w:rsidP="00944741">
      <w:pPr>
        <w:spacing w:line="276" w:lineRule="auto"/>
        <w:ind w:left="1440"/>
        <w:jc w:val="both"/>
        <w:rPr>
          <w:rFonts w:asciiTheme="minorHAnsi" w:hAnsiTheme="minorHAnsi" w:cs="Arial"/>
          <w:sz w:val="22"/>
        </w:rPr>
      </w:pPr>
      <w:r w:rsidRPr="00273903">
        <w:rPr>
          <w:rFonts w:asciiTheme="minorHAnsi" w:hAnsiTheme="minorHAnsi" w:cs="Arial"/>
          <w:sz w:val="22"/>
        </w:rPr>
        <w:t>Office of Equal Opportunity Programs</w:t>
      </w:r>
    </w:p>
    <w:p w14:paraId="5E6D27F7" w14:textId="77777777" w:rsidR="00E579BA" w:rsidRPr="00273903" w:rsidRDefault="00944741" w:rsidP="00944741">
      <w:pPr>
        <w:spacing w:line="276" w:lineRule="auto"/>
        <w:ind w:left="1440"/>
        <w:jc w:val="both"/>
        <w:rPr>
          <w:rFonts w:asciiTheme="minorHAnsi" w:hAnsiTheme="minorHAnsi" w:cs="Arial"/>
          <w:sz w:val="22"/>
        </w:rPr>
      </w:pPr>
      <w:r w:rsidRPr="00273903">
        <w:rPr>
          <w:rFonts w:asciiTheme="minorHAnsi" w:hAnsiTheme="minorHAnsi" w:cs="Arial"/>
          <w:sz w:val="22"/>
        </w:rPr>
        <w:t xml:space="preserve">1596 Pacheco St., </w:t>
      </w:r>
      <w:r w:rsidR="00E579BA" w:rsidRPr="00273903">
        <w:rPr>
          <w:rFonts w:asciiTheme="minorHAnsi" w:hAnsiTheme="minorHAnsi" w:cs="Arial"/>
          <w:sz w:val="22"/>
        </w:rPr>
        <w:t>Suite 107</w:t>
      </w:r>
    </w:p>
    <w:p w14:paraId="1CA305CD" w14:textId="77777777" w:rsidR="00E579BA" w:rsidRPr="00273903" w:rsidRDefault="00944741" w:rsidP="00944741">
      <w:pPr>
        <w:spacing w:line="276" w:lineRule="auto"/>
        <w:ind w:left="1440"/>
        <w:jc w:val="both"/>
        <w:rPr>
          <w:rFonts w:asciiTheme="minorHAnsi" w:hAnsiTheme="minorHAnsi" w:cs="Arial"/>
          <w:sz w:val="22"/>
        </w:rPr>
      </w:pPr>
      <w:r w:rsidRPr="00273903">
        <w:rPr>
          <w:rFonts w:asciiTheme="minorHAnsi" w:hAnsiTheme="minorHAnsi" w:cs="Arial"/>
          <w:sz w:val="22"/>
        </w:rPr>
        <w:t>Santa F</w:t>
      </w:r>
      <w:r w:rsidR="00456F9A">
        <w:rPr>
          <w:rFonts w:asciiTheme="minorHAnsi" w:hAnsiTheme="minorHAnsi" w:cs="Arial"/>
          <w:sz w:val="22"/>
        </w:rPr>
        <w:t>e</w:t>
      </w:r>
      <w:r w:rsidR="00E579BA" w:rsidRPr="00273903">
        <w:rPr>
          <w:rFonts w:asciiTheme="minorHAnsi" w:hAnsiTheme="minorHAnsi" w:cs="Arial"/>
          <w:sz w:val="22"/>
        </w:rPr>
        <w:t>, NM 87505</w:t>
      </w:r>
    </w:p>
    <w:p w14:paraId="35223F7F" w14:textId="77777777" w:rsidR="00273903" w:rsidRDefault="00273903" w:rsidP="00944741">
      <w:pPr>
        <w:spacing w:line="276" w:lineRule="auto"/>
        <w:ind w:left="720"/>
        <w:jc w:val="both"/>
        <w:rPr>
          <w:rFonts w:asciiTheme="minorHAnsi" w:hAnsiTheme="minorHAnsi" w:cs="Arial"/>
          <w:sz w:val="22"/>
        </w:rPr>
      </w:pPr>
    </w:p>
    <w:p w14:paraId="7DEAC38C" w14:textId="77777777" w:rsidR="00E579BA" w:rsidRPr="00273903" w:rsidRDefault="00E579BA" w:rsidP="00944741">
      <w:pPr>
        <w:spacing w:line="276" w:lineRule="auto"/>
        <w:ind w:left="720"/>
        <w:jc w:val="both"/>
        <w:rPr>
          <w:rFonts w:asciiTheme="minorHAnsi" w:hAnsiTheme="minorHAnsi" w:cs="Arial"/>
          <w:sz w:val="22"/>
        </w:rPr>
      </w:pPr>
      <w:r w:rsidRPr="00273903">
        <w:rPr>
          <w:rFonts w:asciiTheme="minorHAnsi" w:hAnsiTheme="minorHAnsi" w:cs="Arial"/>
          <w:sz w:val="22"/>
        </w:rPr>
        <w:t xml:space="preserve">The complaint you are submitting to the entity should include the name, address, phone number and signature of complainant. The formal complaint should describe the alleged discriminatory act that violates Title VI in detail.  </w:t>
      </w:r>
    </w:p>
    <w:p w14:paraId="325CDEF3" w14:textId="77777777" w:rsidR="00E579BA" w:rsidRPr="00273903" w:rsidRDefault="00E579BA" w:rsidP="00944741">
      <w:pPr>
        <w:spacing w:line="276" w:lineRule="auto"/>
        <w:ind w:left="720"/>
        <w:jc w:val="both"/>
        <w:rPr>
          <w:rFonts w:asciiTheme="minorHAnsi" w:hAnsiTheme="minorHAnsi" w:cs="Arial"/>
          <w:sz w:val="22"/>
        </w:rPr>
      </w:pPr>
    </w:p>
    <w:p w14:paraId="2FE1EB51" w14:textId="77777777" w:rsidR="00E579BA" w:rsidRPr="00273903" w:rsidRDefault="00E579BA" w:rsidP="00944741">
      <w:pPr>
        <w:spacing w:line="276" w:lineRule="auto"/>
        <w:ind w:left="720"/>
        <w:jc w:val="both"/>
        <w:rPr>
          <w:rFonts w:asciiTheme="minorHAnsi" w:hAnsiTheme="minorHAnsi" w:cs="Arial"/>
          <w:sz w:val="22"/>
        </w:rPr>
      </w:pPr>
      <w:r w:rsidRPr="00273903">
        <w:rPr>
          <w:rFonts w:asciiTheme="minorHAnsi" w:hAnsiTheme="minorHAnsi" w:cs="Arial"/>
          <w:sz w:val="22"/>
        </w:rPr>
        <w:t xml:space="preserve">Title VI complaints may also be filed directly with the United States Department of Transportation (USDOT), Federal Highway Administration (FHWA), Federal Transit Administration (FTA), Federal Aviation Administration (FAA) or the Federal Railroad Administration (FRA) within the 180 day period of the alleged discriminatory act (or latest occurrence). </w:t>
      </w:r>
    </w:p>
    <w:p w14:paraId="090D5081" w14:textId="77777777" w:rsidR="00E579BA" w:rsidRPr="00273903" w:rsidRDefault="00E579BA" w:rsidP="00944741">
      <w:pPr>
        <w:spacing w:line="276" w:lineRule="auto"/>
        <w:ind w:left="720"/>
        <w:jc w:val="both"/>
        <w:rPr>
          <w:rFonts w:asciiTheme="minorHAnsi" w:hAnsiTheme="minorHAnsi" w:cs="Arial"/>
          <w:sz w:val="22"/>
        </w:rPr>
      </w:pPr>
    </w:p>
    <w:p w14:paraId="5ED622AD" w14:textId="77777777" w:rsidR="00E579BA" w:rsidRPr="00273903" w:rsidRDefault="00E579BA" w:rsidP="00944741">
      <w:pPr>
        <w:autoSpaceDE w:val="0"/>
        <w:autoSpaceDN w:val="0"/>
        <w:adjustRightInd w:val="0"/>
        <w:spacing w:line="276" w:lineRule="auto"/>
        <w:ind w:left="720"/>
        <w:jc w:val="both"/>
        <w:rPr>
          <w:rFonts w:asciiTheme="minorHAnsi" w:hAnsiTheme="minorHAnsi" w:cs="Arial"/>
          <w:sz w:val="22"/>
        </w:rPr>
      </w:pPr>
      <w:r w:rsidRPr="00273903">
        <w:rPr>
          <w:rFonts w:asciiTheme="minorHAnsi" w:eastAsiaTheme="minorHAnsi" w:hAnsiTheme="minorHAnsi" w:cs="Arial"/>
          <w:sz w:val="22"/>
        </w:rPr>
        <w:t xml:space="preserve">Should a complaint be filed with the </w:t>
      </w:r>
      <w:r w:rsidR="006179F8" w:rsidRPr="00273903">
        <w:rPr>
          <w:rFonts w:asciiTheme="minorHAnsi" w:eastAsiaTheme="minorHAnsi" w:hAnsiTheme="minorHAnsi" w:cs="Arial"/>
          <w:sz w:val="22"/>
        </w:rPr>
        <w:t xml:space="preserve">NWRTPO </w:t>
      </w:r>
      <w:r w:rsidRPr="00273903">
        <w:rPr>
          <w:rFonts w:asciiTheme="minorHAnsi" w:eastAsiaTheme="minorHAnsi" w:hAnsiTheme="minorHAnsi" w:cs="Arial"/>
          <w:sz w:val="22"/>
        </w:rPr>
        <w:t xml:space="preserve">and an external entity simultaneously, the external complaint shall supersede the </w:t>
      </w:r>
      <w:r w:rsidR="006179F8" w:rsidRPr="00273903">
        <w:rPr>
          <w:rFonts w:asciiTheme="minorHAnsi" w:hAnsiTheme="minorHAnsi" w:cs="Arial"/>
          <w:sz w:val="22"/>
        </w:rPr>
        <w:t xml:space="preserve">NWRTPO </w:t>
      </w:r>
      <w:r w:rsidRPr="00273903">
        <w:rPr>
          <w:rFonts w:asciiTheme="minorHAnsi" w:eastAsiaTheme="minorHAnsi" w:hAnsiTheme="minorHAnsi" w:cs="Arial"/>
          <w:sz w:val="22"/>
        </w:rPr>
        <w:t xml:space="preserve">complaint and the </w:t>
      </w:r>
      <w:r w:rsidR="00303051" w:rsidRPr="00273903">
        <w:rPr>
          <w:rFonts w:asciiTheme="minorHAnsi" w:hAnsiTheme="minorHAnsi" w:cs="Arial"/>
          <w:sz w:val="22"/>
        </w:rPr>
        <w:t>NWRTPO</w:t>
      </w:r>
      <w:r w:rsidR="009F6859" w:rsidRPr="00273903">
        <w:rPr>
          <w:rFonts w:asciiTheme="minorHAnsi" w:hAnsiTheme="minorHAnsi" w:cs="Arial"/>
          <w:color w:val="FF0000"/>
          <w:sz w:val="22"/>
        </w:rPr>
        <w:t xml:space="preserve"> </w:t>
      </w:r>
      <w:r w:rsidRPr="00273903">
        <w:rPr>
          <w:rFonts w:asciiTheme="minorHAnsi" w:eastAsiaTheme="minorHAnsi" w:hAnsiTheme="minorHAnsi" w:cs="Arial"/>
          <w:sz w:val="22"/>
        </w:rPr>
        <w:t>complaint procedures will be suspended pending the external entity’s findings.</w:t>
      </w:r>
    </w:p>
    <w:p w14:paraId="57FD416E" w14:textId="77777777" w:rsidR="00E579BA" w:rsidRPr="00273903" w:rsidRDefault="00E579BA" w:rsidP="0082016F">
      <w:pPr>
        <w:spacing w:line="276" w:lineRule="auto"/>
        <w:jc w:val="both"/>
        <w:rPr>
          <w:rFonts w:asciiTheme="minorHAnsi" w:hAnsiTheme="minorHAnsi" w:cs="Arial"/>
        </w:rPr>
      </w:pPr>
    </w:p>
    <w:p w14:paraId="29C3F918" w14:textId="77777777" w:rsidR="00E579BA" w:rsidRPr="00273903" w:rsidRDefault="00E579BA" w:rsidP="00944741">
      <w:pPr>
        <w:tabs>
          <w:tab w:val="left" w:pos="-720"/>
          <w:tab w:val="left" w:pos="0"/>
          <w:tab w:val="left" w:pos="720"/>
          <w:tab w:val="left" w:pos="1440"/>
          <w:tab w:val="left" w:pos="2160"/>
        </w:tabs>
        <w:spacing w:line="276" w:lineRule="auto"/>
        <w:ind w:left="720"/>
        <w:jc w:val="both"/>
        <w:rPr>
          <w:rFonts w:asciiTheme="minorHAnsi" w:hAnsiTheme="minorHAnsi" w:cs="Arial"/>
          <w:b/>
        </w:rPr>
      </w:pPr>
      <w:r w:rsidRPr="00273903">
        <w:rPr>
          <w:rFonts w:asciiTheme="minorHAnsi" w:hAnsiTheme="minorHAnsi" w:cs="Arial"/>
          <w:b/>
        </w:rPr>
        <w:lastRenderedPageBreak/>
        <w:t xml:space="preserve">Filing a Title VI Complaint </w:t>
      </w:r>
    </w:p>
    <w:p w14:paraId="5E37E948" w14:textId="77777777" w:rsidR="00E579BA" w:rsidRPr="00273903" w:rsidRDefault="00E579BA" w:rsidP="00944741">
      <w:pPr>
        <w:autoSpaceDE w:val="0"/>
        <w:autoSpaceDN w:val="0"/>
        <w:adjustRightInd w:val="0"/>
        <w:spacing w:line="276" w:lineRule="auto"/>
        <w:ind w:left="720"/>
        <w:jc w:val="both"/>
        <w:rPr>
          <w:rFonts w:asciiTheme="minorHAnsi" w:eastAsiaTheme="minorHAnsi" w:hAnsiTheme="minorHAnsi" w:cs="Arial"/>
          <w:sz w:val="22"/>
        </w:rPr>
      </w:pPr>
      <w:r w:rsidRPr="00273903">
        <w:rPr>
          <w:rFonts w:asciiTheme="minorHAnsi" w:eastAsiaTheme="minorHAnsi" w:hAnsiTheme="minorHAnsi" w:cs="Arial"/>
          <w:sz w:val="22"/>
        </w:rPr>
        <w:t xml:space="preserve">Within 10 working days of receipt of the formal complaint, the </w:t>
      </w:r>
      <w:r w:rsidR="00303051" w:rsidRPr="00273903">
        <w:rPr>
          <w:rFonts w:asciiTheme="minorHAnsi" w:eastAsiaTheme="minorHAnsi" w:hAnsiTheme="minorHAnsi" w:cs="Arial"/>
          <w:sz w:val="22"/>
        </w:rPr>
        <w:t xml:space="preserve">Title VI Coordinator and NWNMCOG </w:t>
      </w:r>
      <w:r w:rsidRPr="00273903">
        <w:rPr>
          <w:rFonts w:asciiTheme="minorHAnsi" w:eastAsiaTheme="minorHAnsi" w:hAnsiTheme="minorHAnsi" w:cs="Arial"/>
          <w:sz w:val="22"/>
        </w:rPr>
        <w:t xml:space="preserve">Human Resources Director will notify the complainant and begin an investigation (unless the complaint is filed with an external entity first or simultaneously).  The investigation will address complaints against the </w:t>
      </w:r>
      <w:r w:rsidR="00303051" w:rsidRPr="00273903">
        <w:rPr>
          <w:rFonts w:asciiTheme="minorHAnsi" w:eastAsiaTheme="minorHAnsi" w:hAnsiTheme="minorHAnsi" w:cs="Arial"/>
          <w:sz w:val="22"/>
        </w:rPr>
        <w:t>NWRTPO.</w:t>
      </w:r>
      <w:r w:rsidRPr="00273903">
        <w:rPr>
          <w:rFonts w:asciiTheme="minorHAnsi" w:eastAsiaTheme="minorHAnsi" w:hAnsiTheme="minorHAnsi" w:cs="Arial"/>
          <w:sz w:val="22"/>
        </w:rPr>
        <w:t xml:space="preserve"> The investigation will be conducted in conjunction with and under the advice of the </w:t>
      </w:r>
      <w:r w:rsidR="00303051" w:rsidRPr="00273903">
        <w:rPr>
          <w:rFonts w:asciiTheme="minorHAnsi" w:eastAsiaTheme="minorHAnsi" w:hAnsiTheme="minorHAnsi" w:cs="Arial"/>
          <w:sz w:val="22"/>
        </w:rPr>
        <w:t>NWNMCOG Human Resources Department.</w:t>
      </w:r>
    </w:p>
    <w:p w14:paraId="21FD47A6" w14:textId="77777777" w:rsidR="00E579BA" w:rsidRPr="00273903" w:rsidRDefault="00E579BA" w:rsidP="00944741">
      <w:pPr>
        <w:autoSpaceDE w:val="0"/>
        <w:autoSpaceDN w:val="0"/>
        <w:adjustRightInd w:val="0"/>
        <w:spacing w:line="276" w:lineRule="auto"/>
        <w:ind w:left="720"/>
        <w:jc w:val="both"/>
        <w:rPr>
          <w:rFonts w:asciiTheme="minorHAnsi" w:eastAsiaTheme="minorHAnsi" w:hAnsiTheme="minorHAnsi" w:cs="Arial"/>
          <w:sz w:val="22"/>
        </w:rPr>
      </w:pPr>
    </w:p>
    <w:p w14:paraId="0CB272A4" w14:textId="77777777" w:rsidR="00E579BA" w:rsidRPr="00273903" w:rsidRDefault="00E579BA" w:rsidP="00944741">
      <w:pPr>
        <w:autoSpaceDE w:val="0"/>
        <w:autoSpaceDN w:val="0"/>
        <w:adjustRightInd w:val="0"/>
        <w:spacing w:line="276" w:lineRule="auto"/>
        <w:ind w:left="720"/>
        <w:jc w:val="both"/>
        <w:rPr>
          <w:rFonts w:asciiTheme="minorHAnsi" w:eastAsiaTheme="minorHAnsi" w:hAnsiTheme="minorHAnsi" w:cs="Arial"/>
          <w:sz w:val="22"/>
        </w:rPr>
      </w:pPr>
      <w:r w:rsidRPr="00273903">
        <w:rPr>
          <w:rFonts w:asciiTheme="minorHAnsi" w:eastAsiaTheme="minorHAnsi" w:hAnsiTheme="minorHAnsi" w:cs="Arial"/>
          <w:sz w:val="22"/>
        </w:rPr>
        <w:t>The investigation may include discussion(s) of the complaint with all affected parties to determine the problem. The complainant may be represented by an attorney or other representative of his/her own choosing and may bring witnesses and present testimony and evidence in the course of the investigation.  The investigation will be conducted and completed within 60 days of the receipt of the formal complaint.</w:t>
      </w:r>
    </w:p>
    <w:p w14:paraId="34E4AE0F" w14:textId="77777777" w:rsidR="00E579BA" w:rsidRPr="00273903" w:rsidRDefault="00E579BA" w:rsidP="00944741">
      <w:pPr>
        <w:autoSpaceDE w:val="0"/>
        <w:autoSpaceDN w:val="0"/>
        <w:adjustRightInd w:val="0"/>
        <w:spacing w:line="276" w:lineRule="auto"/>
        <w:ind w:left="720"/>
        <w:jc w:val="both"/>
        <w:rPr>
          <w:rFonts w:asciiTheme="minorHAnsi" w:eastAsiaTheme="minorHAnsi" w:hAnsiTheme="minorHAnsi" w:cs="Arial"/>
          <w:sz w:val="22"/>
        </w:rPr>
      </w:pPr>
    </w:p>
    <w:p w14:paraId="43F63CEE" w14:textId="77777777" w:rsidR="00E579BA" w:rsidRPr="00273903" w:rsidRDefault="00E579BA" w:rsidP="00944741">
      <w:pPr>
        <w:autoSpaceDE w:val="0"/>
        <w:autoSpaceDN w:val="0"/>
        <w:adjustRightInd w:val="0"/>
        <w:spacing w:line="276" w:lineRule="auto"/>
        <w:ind w:left="720"/>
        <w:jc w:val="both"/>
        <w:rPr>
          <w:rFonts w:asciiTheme="minorHAnsi" w:hAnsiTheme="minorHAnsi" w:cs="Arial"/>
          <w:sz w:val="22"/>
        </w:rPr>
      </w:pPr>
      <w:r w:rsidRPr="00273903">
        <w:rPr>
          <w:rFonts w:asciiTheme="minorHAnsi" w:eastAsiaTheme="minorHAnsi" w:hAnsiTheme="minorHAnsi" w:cs="Arial"/>
          <w:sz w:val="22"/>
        </w:rPr>
        <w:t>Based upon all the information received, an investigation report will be written by the Human Resources Director f</w:t>
      </w:r>
      <w:r w:rsidR="00303051" w:rsidRPr="00273903">
        <w:rPr>
          <w:rFonts w:asciiTheme="minorHAnsi" w:eastAsiaTheme="minorHAnsi" w:hAnsiTheme="minorHAnsi" w:cs="Arial"/>
          <w:sz w:val="22"/>
        </w:rPr>
        <w:t>or submittal to the NWNMCOG Executive Director</w:t>
      </w:r>
      <w:r w:rsidRPr="00273903">
        <w:rPr>
          <w:rFonts w:asciiTheme="minorHAnsi" w:eastAsiaTheme="minorHAnsi" w:hAnsiTheme="minorHAnsi" w:cs="Arial"/>
          <w:sz w:val="22"/>
        </w:rPr>
        <w:t>.  The complainant will receive a letter stating the fi</w:t>
      </w:r>
      <w:r w:rsidR="00303051" w:rsidRPr="00273903">
        <w:rPr>
          <w:rFonts w:asciiTheme="minorHAnsi" w:eastAsiaTheme="minorHAnsi" w:hAnsiTheme="minorHAnsi" w:cs="Arial"/>
          <w:sz w:val="22"/>
        </w:rPr>
        <w:t>nal decision of the Executive Director</w:t>
      </w:r>
      <w:r w:rsidRPr="00273903">
        <w:rPr>
          <w:rFonts w:asciiTheme="minorHAnsi" w:eastAsiaTheme="minorHAnsi" w:hAnsiTheme="minorHAnsi" w:cs="Arial"/>
          <w:sz w:val="22"/>
        </w:rPr>
        <w:t xml:space="preserve"> by the end of the 60-day time limit.  The complainant shall be notified of his/her right to appeal the decision.  Appeals may be made to NMDOT, the Equal Employment Opportunity Commission (EEOC) or the Department of Fair Employment and Housing (DFEH).</w:t>
      </w:r>
    </w:p>
    <w:p w14:paraId="588C5B3D" w14:textId="77777777" w:rsidR="00E579BA" w:rsidRPr="00273903" w:rsidRDefault="00E579BA" w:rsidP="00944741">
      <w:pPr>
        <w:spacing w:line="276" w:lineRule="auto"/>
        <w:ind w:left="720"/>
        <w:jc w:val="both"/>
        <w:rPr>
          <w:rFonts w:asciiTheme="minorHAnsi" w:hAnsiTheme="minorHAnsi" w:cs="Arial"/>
        </w:rPr>
      </w:pPr>
    </w:p>
    <w:p w14:paraId="1B9518C4" w14:textId="77777777" w:rsidR="00E579BA" w:rsidRPr="00273903" w:rsidRDefault="00E579BA" w:rsidP="00944741">
      <w:pPr>
        <w:spacing w:line="276" w:lineRule="auto"/>
        <w:ind w:left="720"/>
        <w:jc w:val="both"/>
        <w:rPr>
          <w:rFonts w:asciiTheme="minorHAnsi" w:hAnsiTheme="minorHAnsi" w:cs="Arial"/>
          <w:b/>
        </w:rPr>
      </w:pPr>
      <w:r w:rsidRPr="00273903">
        <w:rPr>
          <w:rFonts w:asciiTheme="minorHAnsi" w:hAnsiTheme="minorHAnsi" w:cs="Arial"/>
          <w:b/>
        </w:rPr>
        <w:t>Title VI Complaint Form</w:t>
      </w:r>
    </w:p>
    <w:p w14:paraId="41E3D65E" w14:textId="77777777" w:rsidR="00E579BA" w:rsidRPr="00273903" w:rsidRDefault="00E579BA" w:rsidP="00944741">
      <w:pPr>
        <w:spacing w:line="276" w:lineRule="auto"/>
        <w:ind w:left="720"/>
        <w:jc w:val="both"/>
        <w:rPr>
          <w:rFonts w:asciiTheme="minorHAnsi" w:hAnsiTheme="minorHAnsi" w:cs="Arial"/>
          <w:sz w:val="22"/>
          <w:u w:val="single"/>
        </w:rPr>
      </w:pPr>
      <w:r w:rsidRPr="00273903">
        <w:rPr>
          <w:rFonts w:asciiTheme="minorHAnsi" w:hAnsiTheme="minorHAnsi" w:cs="Arial"/>
          <w:sz w:val="22"/>
        </w:rPr>
        <w:t>Completion of a Title VI Complaint form is required when filing a complaint</w:t>
      </w:r>
      <w:r w:rsidR="0088068B" w:rsidRPr="00273903">
        <w:rPr>
          <w:rFonts w:asciiTheme="minorHAnsi" w:hAnsiTheme="minorHAnsi" w:cs="Arial"/>
          <w:sz w:val="22"/>
        </w:rPr>
        <w:t xml:space="preserve"> (copy included in </w:t>
      </w:r>
      <w:r w:rsidRPr="00273903">
        <w:rPr>
          <w:rFonts w:asciiTheme="minorHAnsi" w:hAnsiTheme="minorHAnsi" w:cs="Arial"/>
          <w:sz w:val="22"/>
        </w:rPr>
        <w:t>Appendix B</w:t>
      </w:r>
      <w:r w:rsidR="0088068B" w:rsidRPr="00273903">
        <w:rPr>
          <w:rFonts w:asciiTheme="minorHAnsi" w:hAnsiTheme="minorHAnsi" w:cs="Arial"/>
          <w:sz w:val="22"/>
        </w:rPr>
        <w:t>)</w:t>
      </w:r>
      <w:r w:rsidRPr="00273903">
        <w:rPr>
          <w:rFonts w:asciiTheme="minorHAnsi" w:hAnsiTheme="minorHAnsi" w:cs="Arial"/>
          <w:sz w:val="22"/>
        </w:rPr>
        <w:t>.  These fo</w:t>
      </w:r>
      <w:r w:rsidR="00303051" w:rsidRPr="00273903">
        <w:rPr>
          <w:rFonts w:asciiTheme="minorHAnsi" w:hAnsiTheme="minorHAnsi" w:cs="Arial"/>
          <w:sz w:val="22"/>
        </w:rPr>
        <w:t xml:space="preserve">rms are also available from the </w:t>
      </w:r>
      <w:r w:rsidR="0088068B" w:rsidRPr="00273903">
        <w:rPr>
          <w:rFonts w:asciiTheme="minorHAnsi" w:hAnsiTheme="minorHAnsi" w:cs="Arial"/>
          <w:sz w:val="22"/>
        </w:rPr>
        <w:t>Finance/</w:t>
      </w:r>
      <w:r w:rsidR="00303051" w:rsidRPr="00273903">
        <w:rPr>
          <w:rFonts w:asciiTheme="minorHAnsi" w:hAnsiTheme="minorHAnsi" w:cs="Arial"/>
          <w:sz w:val="22"/>
        </w:rPr>
        <w:t>Human Resources</w:t>
      </w:r>
      <w:r w:rsidR="0088068B" w:rsidRPr="00273903">
        <w:rPr>
          <w:rFonts w:asciiTheme="minorHAnsi" w:hAnsiTheme="minorHAnsi" w:cs="Arial"/>
          <w:sz w:val="22"/>
        </w:rPr>
        <w:t xml:space="preserve"> office at the Northwest New Mexico</w:t>
      </w:r>
      <w:r w:rsidR="00303051" w:rsidRPr="00273903">
        <w:rPr>
          <w:rFonts w:asciiTheme="minorHAnsi" w:hAnsiTheme="minorHAnsi" w:cs="Arial"/>
          <w:sz w:val="22"/>
        </w:rPr>
        <w:t xml:space="preserve"> Council of Governments.</w:t>
      </w:r>
    </w:p>
    <w:p w14:paraId="5CA3B2B5" w14:textId="77777777" w:rsidR="00E579BA" w:rsidRPr="00273903" w:rsidRDefault="00E579BA" w:rsidP="00944741">
      <w:pPr>
        <w:spacing w:line="276" w:lineRule="auto"/>
        <w:ind w:left="720"/>
        <w:jc w:val="both"/>
        <w:rPr>
          <w:rFonts w:asciiTheme="minorHAnsi" w:hAnsiTheme="minorHAnsi" w:cs="Arial"/>
        </w:rPr>
      </w:pPr>
    </w:p>
    <w:p w14:paraId="0F0BAC70" w14:textId="77777777" w:rsidR="00273903" w:rsidRDefault="00E579BA" w:rsidP="00273903">
      <w:pPr>
        <w:keepNext/>
        <w:tabs>
          <w:tab w:val="left" w:pos="-720"/>
          <w:tab w:val="left" w:pos="0"/>
          <w:tab w:val="left" w:pos="720"/>
          <w:tab w:val="left" w:pos="1440"/>
          <w:tab w:val="left" w:pos="2160"/>
        </w:tabs>
        <w:spacing w:line="276" w:lineRule="auto"/>
        <w:ind w:left="720"/>
        <w:jc w:val="both"/>
        <w:rPr>
          <w:rFonts w:asciiTheme="minorHAnsi" w:hAnsiTheme="minorHAnsi" w:cs="Arial"/>
          <w:b/>
        </w:rPr>
      </w:pPr>
      <w:r w:rsidRPr="00273903">
        <w:rPr>
          <w:rFonts w:asciiTheme="minorHAnsi" w:hAnsiTheme="minorHAnsi" w:cs="Arial"/>
          <w:b/>
        </w:rPr>
        <w:t xml:space="preserve">Title VI Related Training </w:t>
      </w:r>
    </w:p>
    <w:p w14:paraId="4DE300A1" w14:textId="77777777" w:rsidR="00E579BA" w:rsidRPr="00273903" w:rsidRDefault="00E579BA" w:rsidP="00273903">
      <w:pPr>
        <w:keepNext/>
        <w:tabs>
          <w:tab w:val="left" w:pos="-720"/>
          <w:tab w:val="left" w:pos="0"/>
          <w:tab w:val="left" w:pos="720"/>
          <w:tab w:val="left" w:pos="1440"/>
          <w:tab w:val="left" w:pos="2160"/>
        </w:tabs>
        <w:spacing w:line="276" w:lineRule="auto"/>
        <w:ind w:left="720"/>
        <w:jc w:val="both"/>
        <w:rPr>
          <w:rFonts w:asciiTheme="minorHAnsi" w:hAnsiTheme="minorHAnsi" w:cs="Arial"/>
          <w:b/>
        </w:rPr>
      </w:pPr>
      <w:r w:rsidRPr="00273903">
        <w:rPr>
          <w:rFonts w:asciiTheme="minorHAnsi" w:hAnsiTheme="minorHAnsi" w:cs="Arial"/>
          <w:sz w:val="22"/>
        </w:rPr>
        <w:t xml:space="preserve">The Title VI Coordinator shall ensure that staff </w:t>
      </w:r>
      <w:r w:rsidR="009D1FD4">
        <w:rPr>
          <w:rFonts w:asciiTheme="minorHAnsi" w:hAnsiTheme="minorHAnsi" w:cs="Arial"/>
          <w:sz w:val="22"/>
        </w:rPr>
        <w:t>are</w:t>
      </w:r>
      <w:r w:rsidRPr="00273903">
        <w:rPr>
          <w:rFonts w:asciiTheme="minorHAnsi" w:hAnsiTheme="minorHAnsi" w:cs="Arial"/>
          <w:sz w:val="22"/>
        </w:rPr>
        <w:t xml:space="preserve"> trained and familiar with related policies and procedures</w:t>
      </w:r>
      <w:r w:rsidR="009D1FD4">
        <w:rPr>
          <w:rFonts w:asciiTheme="minorHAnsi" w:hAnsiTheme="minorHAnsi" w:cs="Arial"/>
          <w:sz w:val="22"/>
        </w:rPr>
        <w:t xml:space="preserve"> on at least a biennial basis</w:t>
      </w:r>
      <w:r w:rsidRPr="00273903">
        <w:rPr>
          <w:rFonts w:asciiTheme="minorHAnsi" w:hAnsiTheme="minorHAnsi" w:cs="Arial"/>
          <w:sz w:val="22"/>
        </w:rPr>
        <w:t xml:space="preserve">.  Related Title VI training </w:t>
      </w:r>
      <w:r w:rsidR="009D1FD4">
        <w:rPr>
          <w:rFonts w:asciiTheme="minorHAnsi" w:hAnsiTheme="minorHAnsi" w:cs="Arial"/>
          <w:sz w:val="22"/>
        </w:rPr>
        <w:t>can</w:t>
      </w:r>
      <w:r w:rsidRPr="00273903">
        <w:rPr>
          <w:rFonts w:asciiTheme="minorHAnsi" w:hAnsiTheme="minorHAnsi" w:cs="Arial"/>
          <w:sz w:val="22"/>
        </w:rPr>
        <w:t xml:space="preserve"> be provided by the</w:t>
      </w:r>
      <w:r w:rsidR="009D1FD4">
        <w:rPr>
          <w:rFonts w:asciiTheme="minorHAnsi" w:hAnsiTheme="minorHAnsi" w:cs="Arial"/>
          <w:sz w:val="22"/>
        </w:rPr>
        <w:t xml:space="preserve"> NMDOT</w:t>
      </w:r>
      <w:r w:rsidRPr="00273903">
        <w:rPr>
          <w:rFonts w:asciiTheme="minorHAnsi" w:hAnsiTheme="minorHAnsi" w:cs="Arial"/>
          <w:sz w:val="22"/>
        </w:rPr>
        <w:t xml:space="preserve"> Title VI Coordinator</w:t>
      </w:r>
      <w:r w:rsidR="009D1FD4">
        <w:rPr>
          <w:rFonts w:asciiTheme="minorHAnsi" w:hAnsiTheme="minorHAnsi" w:cs="Arial"/>
          <w:sz w:val="22"/>
        </w:rPr>
        <w:t xml:space="preserve"> upon request</w:t>
      </w:r>
      <w:r w:rsidRPr="00273903">
        <w:rPr>
          <w:rFonts w:asciiTheme="minorHAnsi" w:hAnsiTheme="minorHAnsi" w:cs="Arial"/>
          <w:sz w:val="22"/>
        </w:rPr>
        <w:t xml:space="preserve"> to senior management and others to discuss practical situations and how Title VI applies to the planning and public participation processes.  Training may also be provided through FHWA-sponsored webinars and training resources.  The NMDOT Office of Equal Opportunities can be contacted to provide on-site Title VI training.</w:t>
      </w:r>
    </w:p>
    <w:p w14:paraId="189C0652" w14:textId="77777777" w:rsidR="00E579BA" w:rsidRPr="00273903" w:rsidRDefault="00E579BA" w:rsidP="0082016F">
      <w:pPr>
        <w:tabs>
          <w:tab w:val="left" w:pos="-720"/>
          <w:tab w:val="left" w:pos="0"/>
          <w:tab w:val="left" w:pos="720"/>
          <w:tab w:val="left" w:pos="1440"/>
          <w:tab w:val="left" w:pos="2160"/>
        </w:tabs>
        <w:spacing w:line="276" w:lineRule="auto"/>
        <w:jc w:val="both"/>
        <w:rPr>
          <w:rFonts w:asciiTheme="minorHAnsi" w:hAnsiTheme="minorHAnsi" w:cs="Arial"/>
        </w:rPr>
      </w:pPr>
    </w:p>
    <w:p w14:paraId="34AB257F" w14:textId="77777777" w:rsidR="00E579BA" w:rsidRPr="00A057B7" w:rsidRDefault="00A057B7" w:rsidP="00A057B7">
      <w:pPr>
        <w:spacing w:line="276" w:lineRule="auto"/>
        <w:jc w:val="both"/>
        <w:rPr>
          <w:rFonts w:asciiTheme="minorHAnsi" w:hAnsiTheme="minorHAnsi" w:cs="Arial"/>
          <w:b/>
          <w:smallCaps/>
          <w:sz w:val="28"/>
          <w:szCs w:val="28"/>
          <w:u w:val="single"/>
        </w:rPr>
      </w:pPr>
      <w:r w:rsidRPr="00A057B7">
        <w:rPr>
          <w:rFonts w:asciiTheme="minorHAnsi" w:hAnsiTheme="minorHAnsi" w:cs="Arial"/>
          <w:b/>
          <w:smallCaps/>
          <w:sz w:val="28"/>
          <w:szCs w:val="28"/>
        </w:rPr>
        <w:t>VIII.</w:t>
      </w:r>
      <w:r w:rsidRPr="00A057B7">
        <w:rPr>
          <w:rFonts w:asciiTheme="minorHAnsi" w:hAnsiTheme="minorHAnsi" w:cs="Arial"/>
          <w:b/>
          <w:smallCaps/>
          <w:sz w:val="28"/>
          <w:szCs w:val="28"/>
        </w:rPr>
        <w:tab/>
      </w:r>
      <w:r w:rsidR="00E579BA" w:rsidRPr="00A057B7">
        <w:rPr>
          <w:rFonts w:asciiTheme="minorHAnsi" w:hAnsiTheme="minorHAnsi" w:cs="Arial"/>
          <w:b/>
          <w:smallCaps/>
          <w:sz w:val="28"/>
          <w:szCs w:val="28"/>
          <w:u w:val="single"/>
        </w:rPr>
        <w:t>Limited English Proficiency (LEP) Plan</w:t>
      </w:r>
    </w:p>
    <w:p w14:paraId="24CA4B56" w14:textId="77777777" w:rsidR="00E579BA" w:rsidRPr="00273903" w:rsidRDefault="00E579BA" w:rsidP="0082016F">
      <w:pPr>
        <w:tabs>
          <w:tab w:val="left" w:pos="-720"/>
          <w:tab w:val="left" w:pos="0"/>
          <w:tab w:val="left" w:pos="720"/>
          <w:tab w:val="left" w:pos="1440"/>
          <w:tab w:val="left" w:pos="2160"/>
        </w:tabs>
        <w:spacing w:line="276" w:lineRule="auto"/>
        <w:jc w:val="both"/>
        <w:rPr>
          <w:rFonts w:asciiTheme="minorHAnsi" w:hAnsiTheme="minorHAnsi" w:cs="Arial"/>
        </w:rPr>
      </w:pPr>
    </w:p>
    <w:p w14:paraId="7FB8DFAE" w14:textId="77777777" w:rsidR="00E579BA" w:rsidRPr="00273903" w:rsidRDefault="00E579BA" w:rsidP="00944741">
      <w:pPr>
        <w:tabs>
          <w:tab w:val="left" w:pos="720"/>
        </w:tabs>
        <w:spacing w:line="276" w:lineRule="auto"/>
        <w:ind w:left="720"/>
        <w:jc w:val="both"/>
        <w:rPr>
          <w:rFonts w:asciiTheme="minorHAnsi" w:hAnsiTheme="minorHAnsi" w:cs="Arial"/>
          <w:b/>
        </w:rPr>
      </w:pPr>
      <w:r w:rsidRPr="00273903">
        <w:rPr>
          <w:rFonts w:asciiTheme="minorHAnsi" w:hAnsiTheme="minorHAnsi" w:cs="Arial"/>
          <w:b/>
        </w:rPr>
        <w:t>Overview of LEP Plan</w:t>
      </w:r>
    </w:p>
    <w:p w14:paraId="726A1450" w14:textId="77777777" w:rsidR="00E579BA" w:rsidRPr="00273903" w:rsidRDefault="00E579BA" w:rsidP="00944741">
      <w:pPr>
        <w:tabs>
          <w:tab w:val="left" w:pos="720"/>
        </w:tabs>
        <w:spacing w:line="276" w:lineRule="auto"/>
        <w:ind w:left="720"/>
        <w:jc w:val="both"/>
        <w:rPr>
          <w:rFonts w:asciiTheme="minorHAnsi" w:hAnsiTheme="minorHAnsi" w:cs="Arial"/>
          <w:sz w:val="22"/>
        </w:rPr>
      </w:pPr>
      <w:r w:rsidRPr="00273903">
        <w:rPr>
          <w:rFonts w:asciiTheme="minorHAnsi" w:hAnsiTheme="minorHAnsi" w:cs="Arial"/>
          <w:sz w:val="22"/>
        </w:rPr>
        <w:t xml:space="preserve">Executive Order 13166, </w:t>
      </w:r>
      <w:r w:rsidRPr="00273903">
        <w:rPr>
          <w:rFonts w:asciiTheme="minorHAnsi" w:hAnsiTheme="minorHAnsi" w:cs="Arial"/>
          <w:i/>
          <w:sz w:val="22"/>
        </w:rPr>
        <w:t>Improving Access to Services for Persons with Limited English Proficiency</w:t>
      </w:r>
      <w:r w:rsidRPr="00273903">
        <w:rPr>
          <w:rFonts w:asciiTheme="minorHAnsi" w:hAnsiTheme="minorHAnsi" w:cs="Arial"/>
          <w:sz w:val="22"/>
        </w:rPr>
        <w:t>, indicates that differing treatment based upon a person's inability to speak, read, write, or understand English is a type of national origin discrimination. Any agency receiving federal funds needs to develop a Limited English Proficiency (LEP) Plan.</w:t>
      </w:r>
    </w:p>
    <w:p w14:paraId="6A9A35E0" w14:textId="77777777" w:rsidR="00E579BA" w:rsidRPr="00273903" w:rsidRDefault="00E579BA" w:rsidP="00944741">
      <w:pPr>
        <w:tabs>
          <w:tab w:val="left" w:pos="720"/>
        </w:tabs>
        <w:spacing w:line="276" w:lineRule="auto"/>
        <w:ind w:left="720"/>
        <w:jc w:val="both"/>
        <w:rPr>
          <w:rFonts w:asciiTheme="minorHAnsi" w:hAnsiTheme="minorHAnsi" w:cs="Arial"/>
          <w:sz w:val="22"/>
        </w:rPr>
      </w:pPr>
    </w:p>
    <w:p w14:paraId="3911B31C" w14:textId="77777777" w:rsidR="00E579BA" w:rsidRPr="00273903" w:rsidRDefault="00E579BA" w:rsidP="00944741">
      <w:pPr>
        <w:tabs>
          <w:tab w:val="left" w:pos="720"/>
        </w:tabs>
        <w:spacing w:line="276" w:lineRule="auto"/>
        <w:ind w:left="720"/>
        <w:jc w:val="both"/>
        <w:rPr>
          <w:rFonts w:asciiTheme="minorHAnsi" w:hAnsiTheme="minorHAnsi" w:cs="Arial"/>
          <w:sz w:val="22"/>
        </w:rPr>
      </w:pPr>
      <w:r w:rsidRPr="00273903">
        <w:rPr>
          <w:rFonts w:asciiTheme="minorHAnsi" w:hAnsiTheme="minorHAnsi" w:cs="Arial"/>
          <w:sz w:val="22"/>
        </w:rPr>
        <w:lastRenderedPageBreak/>
        <w:t>The primary element of the LEP Plan is the Four Factor Analysis that considers the following factors:</w:t>
      </w:r>
    </w:p>
    <w:p w14:paraId="7710FFC0" w14:textId="77777777" w:rsidR="00E579BA" w:rsidRPr="00273903" w:rsidRDefault="00E579BA" w:rsidP="00944741">
      <w:pPr>
        <w:tabs>
          <w:tab w:val="left" w:pos="720"/>
        </w:tabs>
        <w:spacing w:line="276" w:lineRule="auto"/>
        <w:ind w:left="720"/>
        <w:jc w:val="both"/>
        <w:rPr>
          <w:rFonts w:asciiTheme="minorHAnsi" w:hAnsiTheme="minorHAnsi" w:cs="Arial"/>
          <w:sz w:val="22"/>
        </w:rPr>
      </w:pPr>
    </w:p>
    <w:p w14:paraId="62306CFF" w14:textId="77777777" w:rsidR="00E579BA" w:rsidRPr="00273903" w:rsidRDefault="00E579BA" w:rsidP="00944741">
      <w:pPr>
        <w:pStyle w:val="ListParagraph"/>
        <w:numPr>
          <w:ilvl w:val="0"/>
          <w:numId w:val="6"/>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u w:val="single"/>
        </w:rPr>
        <w:t>Number or Proportion of LEP Individuals</w:t>
      </w:r>
      <w:r w:rsidRPr="00273903">
        <w:rPr>
          <w:rFonts w:asciiTheme="minorHAnsi" w:hAnsiTheme="minorHAnsi" w:cs="Arial"/>
          <w:b/>
          <w:sz w:val="22"/>
        </w:rPr>
        <w:t>:</w:t>
      </w:r>
      <w:r w:rsidRPr="00273903">
        <w:rPr>
          <w:rFonts w:asciiTheme="minorHAnsi" w:hAnsiTheme="minorHAnsi" w:cs="Arial"/>
          <w:sz w:val="22"/>
        </w:rPr>
        <w:t xml:space="preserve">  a summary of LEP persons in the service area and a description of efforts to provide meaningful opportunities for the LEP population to be involved in programs and services. </w:t>
      </w:r>
    </w:p>
    <w:p w14:paraId="76D26367" w14:textId="77777777" w:rsidR="00E579BA" w:rsidRPr="00273903" w:rsidRDefault="00E579BA" w:rsidP="00944741">
      <w:pPr>
        <w:pStyle w:val="ListParagraph"/>
        <w:numPr>
          <w:ilvl w:val="0"/>
          <w:numId w:val="6"/>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u w:val="single"/>
        </w:rPr>
        <w:t>Frequency of Contact with the Program</w:t>
      </w:r>
      <w:r w:rsidRPr="00273903">
        <w:rPr>
          <w:rFonts w:asciiTheme="minorHAnsi" w:hAnsiTheme="minorHAnsi" w:cs="Arial"/>
          <w:b/>
          <w:sz w:val="22"/>
        </w:rPr>
        <w:t xml:space="preserve">:  </w:t>
      </w:r>
      <w:r w:rsidRPr="00273903">
        <w:rPr>
          <w:rFonts w:asciiTheme="minorHAnsi" w:hAnsiTheme="minorHAnsi" w:cs="Arial"/>
          <w:sz w:val="22"/>
        </w:rPr>
        <w:t xml:space="preserve">a record of how often LEP persons access or come into contact with programs and services.  </w:t>
      </w:r>
    </w:p>
    <w:p w14:paraId="003C4E6C" w14:textId="77777777" w:rsidR="00E579BA" w:rsidRPr="00273903" w:rsidRDefault="00E579BA" w:rsidP="00944741">
      <w:pPr>
        <w:pStyle w:val="ListParagraph"/>
        <w:numPr>
          <w:ilvl w:val="0"/>
          <w:numId w:val="6"/>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u w:val="single"/>
        </w:rPr>
        <w:t>Nature and Importance of the Program</w:t>
      </w:r>
      <w:r w:rsidRPr="00273903">
        <w:rPr>
          <w:rFonts w:asciiTheme="minorHAnsi" w:hAnsiTheme="minorHAnsi" w:cs="Arial"/>
          <w:b/>
          <w:sz w:val="22"/>
        </w:rPr>
        <w:t>:</w:t>
      </w:r>
      <w:r w:rsidRPr="00273903">
        <w:rPr>
          <w:rFonts w:asciiTheme="minorHAnsi" w:hAnsiTheme="minorHAnsi" w:cs="Arial"/>
          <w:sz w:val="22"/>
        </w:rPr>
        <w:t xml:space="preserve">  a description of how LEP individuals have access to benefits and services from programs and services.</w:t>
      </w:r>
    </w:p>
    <w:p w14:paraId="24993D35" w14:textId="77777777" w:rsidR="00E579BA" w:rsidRPr="00273903" w:rsidRDefault="00E579BA" w:rsidP="00944741">
      <w:pPr>
        <w:pStyle w:val="ListParagraph"/>
        <w:numPr>
          <w:ilvl w:val="0"/>
          <w:numId w:val="6"/>
        </w:numPr>
        <w:tabs>
          <w:tab w:val="left" w:pos="1080"/>
        </w:tabs>
        <w:spacing w:line="276" w:lineRule="auto"/>
        <w:ind w:left="1080"/>
        <w:jc w:val="both"/>
        <w:rPr>
          <w:rFonts w:asciiTheme="minorHAnsi" w:hAnsiTheme="minorHAnsi" w:cs="Arial"/>
          <w:sz w:val="22"/>
        </w:rPr>
      </w:pPr>
      <w:r w:rsidRPr="00273903">
        <w:rPr>
          <w:rFonts w:asciiTheme="minorHAnsi" w:hAnsiTheme="minorHAnsi" w:cs="Arial"/>
          <w:sz w:val="22"/>
          <w:u w:val="single"/>
        </w:rPr>
        <w:t>Resources Available</w:t>
      </w:r>
      <w:r w:rsidRPr="00273903">
        <w:rPr>
          <w:rFonts w:asciiTheme="minorHAnsi" w:hAnsiTheme="minorHAnsi" w:cs="Arial"/>
          <w:b/>
          <w:sz w:val="22"/>
        </w:rPr>
        <w:t>:</w:t>
      </w:r>
      <w:r w:rsidRPr="00273903">
        <w:rPr>
          <w:rFonts w:asciiTheme="minorHAnsi" w:hAnsiTheme="minorHAnsi" w:cs="Arial"/>
          <w:sz w:val="22"/>
        </w:rPr>
        <w:t xml:space="preserve"> a summary of the resources that the organization can use for providing assistance to LEP populations.    </w:t>
      </w:r>
    </w:p>
    <w:p w14:paraId="25CDE808" w14:textId="77777777" w:rsidR="00E579BA" w:rsidRPr="00273903" w:rsidRDefault="00E579BA" w:rsidP="00944741">
      <w:pPr>
        <w:tabs>
          <w:tab w:val="left" w:pos="720"/>
        </w:tabs>
        <w:spacing w:line="276" w:lineRule="auto"/>
        <w:rPr>
          <w:rFonts w:asciiTheme="minorHAnsi" w:hAnsiTheme="minorHAnsi" w:cs="Arial"/>
        </w:rPr>
      </w:pPr>
    </w:p>
    <w:p w14:paraId="674B5199" w14:textId="77777777" w:rsidR="0088068B" w:rsidRPr="00273903" w:rsidRDefault="0088068B" w:rsidP="0088068B">
      <w:pPr>
        <w:tabs>
          <w:tab w:val="left" w:pos="-720"/>
          <w:tab w:val="left" w:pos="0"/>
          <w:tab w:val="left" w:pos="720"/>
          <w:tab w:val="left" w:pos="1440"/>
          <w:tab w:val="left" w:pos="2160"/>
        </w:tabs>
        <w:spacing w:line="276" w:lineRule="auto"/>
        <w:ind w:left="720"/>
        <w:jc w:val="both"/>
        <w:rPr>
          <w:rFonts w:asciiTheme="minorHAnsi" w:hAnsiTheme="minorHAnsi" w:cs="Arial"/>
          <w:sz w:val="22"/>
        </w:rPr>
      </w:pPr>
      <w:r w:rsidRPr="00273903">
        <w:rPr>
          <w:rFonts w:asciiTheme="minorHAnsi" w:hAnsiTheme="minorHAnsi" w:cs="Arial"/>
          <w:sz w:val="22"/>
        </w:rPr>
        <w:t xml:space="preserve">The NWRTPO serves a large, rural, multicultural </w:t>
      </w:r>
      <w:r w:rsidR="005E5BB8">
        <w:rPr>
          <w:rFonts w:asciiTheme="minorHAnsi" w:hAnsiTheme="minorHAnsi" w:cs="Arial"/>
          <w:sz w:val="22"/>
        </w:rPr>
        <w:t>and</w:t>
      </w:r>
      <w:r w:rsidRPr="00273903">
        <w:rPr>
          <w:rFonts w:asciiTheme="minorHAnsi" w:hAnsiTheme="minorHAnsi" w:cs="Arial"/>
          <w:sz w:val="22"/>
        </w:rPr>
        <w:t xml:space="preserve"> multi-ethnic region in northwest New Mexico. As such, the RTPO moves its meetings around the region to assure more equitable access to the public for attendance and input at meetings at least several times per year.  The hosting government at each meeting works with the NWRTPO to host meetings in accessible facilities, and accommodate public access and participation. Interpretive assistance can be made available as needed with adequate advance notice.  Public notices which generally are posted </w:t>
      </w:r>
      <w:r w:rsidR="000B110F">
        <w:rPr>
          <w:rFonts w:asciiTheme="minorHAnsi" w:hAnsiTheme="minorHAnsi" w:cs="Arial"/>
          <w:sz w:val="22"/>
        </w:rPr>
        <w:t>annually</w:t>
      </w:r>
      <w:r w:rsidRPr="00273903">
        <w:rPr>
          <w:rFonts w:asciiTheme="minorHAnsi" w:hAnsiTheme="minorHAnsi" w:cs="Arial"/>
          <w:sz w:val="22"/>
        </w:rPr>
        <w:t xml:space="preserve"> in the three major newspapers for each county (San Juan, Cibola, McKinley) always include the following statement:</w:t>
      </w:r>
    </w:p>
    <w:p w14:paraId="4F863A7D" w14:textId="77777777" w:rsidR="0088068B" w:rsidRPr="00273903" w:rsidRDefault="0088068B" w:rsidP="0088068B">
      <w:pPr>
        <w:tabs>
          <w:tab w:val="left" w:pos="-720"/>
          <w:tab w:val="left" w:pos="0"/>
          <w:tab w:val="left" w:pos="720"/>
          <w:tab w:val="left" w:pos="1440"/>
          <w:tab w:val="left" w:pos="2160"/>
        </w:tabs>
        <w:spacing w:line="276" w:lineRule="auto"/>
        <w:ind w:left="720"/>
        <w:jc w:val="both"/>
        <w:rPr>
          <w:rFonts w:asciiTheme="minorHAnsi" w:hAnsiTheme="minorHAnsi" w:cs="Arial"/>
          <w:sz w:val="22"/>
        </w:rPr>
      </w:pPr>
    </w:p>
    <w:p w14:paraId="6B7EBA6E" w14:textId="77777777" w:rsidR="0088068B" w:rsidRPr="00273903" w:rsidRDefault="0088068B" w:rsidP="0088068B">
      <w:pPr>
        <w:spacing w:line="276" w:lineRule="auto"/>
        <w:ind w:left="1440"/>
        <w:jc w:val="both"/>
        <w:rPr>
          <w:rFonts w:asciiTheme="minorHAnsi" w:hAnsiTheme="minorHAnsi" w:cs="Arial"/>
          <w:sz w:val="22"/>
        </w:rPr>
      </w:pPr>
      <w:r w:rsidRPr="00273903">
        <w:rPr>
          <w:rFonts w:asciiTheme="minorHAnsi" w:hAnsiTheme="minorHAnsi" w:cs="Arial"/>
          <w:sz w:val="22"/>
        </w:rPr>
        <w:t>Pursuant to the Americans with Disabilities Act of 1990 and Title VI of the Civil Rights Act of 1964, unless compelling reasons dictate otherwise, public meetings and hearings conducted by the RTPO in conjunction with the NMDOT will be held in accessible buildings and are open to the public.  Given reasonable notice, interpreters and readers will be available to the hearing and visually impaired, and to those with limited English proficiency.  Contact ADA Coordinator Damian Segura, at NMDOT (505) 827-1778.</w:t>
      </w:r>
    </w:p>
    <w:p w14:paraId="77C2F2D0" w14:textId="77777777" w:rsidR="0088068B" w:rsidRPr="00273903" w:rsidRDefault="0088068B" w:rsidP="0088068B">
      <w:pPr>
        <w:tabs>
          <w:tab w:val="left" w:pos="-720"/>
          <w:tab w:val="left" w:pos="0"/>
          <w:tab w:val="left" w:pos="720"/>
          <w:tab w:val="left" w:pos="1440"/>
          <w:tab w:val="left" w:pos="2160"/>
        </w:tabs>
        <w:spacing w:line="276" w:lineRule="auto"/>
        <w:ind w:left="720"/>
        <w:jc w:val="both"/>
        <w:rPr>
          <w:rFonts w:asciiTheme="minorHAnsi" w:hAnsiTheme="minorHAnsi" w:cs="Arial"/>
          <w:sz w:val="22"/>
        </w:rPr>
      </w:pPr>
    </w:p>
    <w:p w14:paraId="0CEA0249" w14:textId="77777777" w:rsidR="0088068B" w:rsidRPr="00273903" w:rsidRDefault="0088068B" w:rsidP="0088068B">
      <w:pPr>
        <w:tabs>
          <w:tab w:val="left" w:pos="-720"/>
          <w:tab w:val="left" w:pos="0"/>
          <w:tab w:val="left" w:pos="720"/>
          <w:tab w:val="left" w:pos="1440"/>
          <w:tab w:val="left" w:pos="2160"/>
        </w:tabs>
        <w:spacing w:line="276" w:lineRule="auto"/>
        <w:ind w:left="720"/>
        <w:jc w:val="both"/>
        <w:rPr>
          <w:rFonts w:asciiTheme="minorHAnsi" w:hAnsiTheme="minorHAnsi" w:cs="Arial"/>
          <w:sz w:val="22"/>
        </w:rPr>
      </w:pPr>
      <w:r w:rsidRPr="00273903">
        <w:rPr>
          <w:rFonts w:asciiTheme="minorHAnsi" w:hAnsiTheme="minorHAnsi" w:cs="Arial"/>
          <w:sz w:val="22"/>
        </w:rPr>
        <w:t xml:space="preserve">The populations of Northwest New Mexico include the primary languages of English and Spanish along with Native languages inherent to the Pueblos of Laguna, Acoma, and Zuni, and the Navajo Nation. There are also some smaller populations representing other language groups.  Most of these, especially the younger generations, are adequately proficient in English.  When meetings are hosted in the various communities or areas of the region, at times there may be some who show up from the public – most often the </w:t>
      </w:r>
      <w:r w:rsidRPr="00273903">
        <w:rPr>
          <w:rFonts w:asciiTheme="minorHAnsi" w:hAnsiTheme="minorHAnsi" w:cs="Arial"/>
          <w:sz w:val="22"/>
          <w:u w:val="single"/>
        </w:rPr>
        <w:t>local public</w:t>
      </w:r>
      <w:r w:rsidRPr="00273903">
        <w:rPr>
          <w:rFonts w:asciiTheme="minorHAnsi" w:hAnsiTheme="minorHAnsi" w:cs="Arial"/>
          <w:sz w:val="22"/>
        </w:rPr>
        <w:t xml:space="preserve"> with limited English proficiency; in most cases there are other relatives or acquaintances in the audience who assist them in understanding and participating in discussion. This is an extremely rare occurrence within the NWRTPO, as most monthly meetings are technical in nature and of less interest to the public, but the RTPO does advertise as indicated above in a manner that is non-prohibitive, and stands prepared to provide interpretive assistance, with adequate notice. </w:t>
      </w:r>
    </w:p>
    <w:p w14:paraId="08667394" w14:textId="77777777" w:rsidR="0088068B" w:rsidRPr="00273903" w:rsidRDefault="0088068B" w:rsidP="0088068B">
      <w:pPr>
        <w:tabs>
          <w:tab w:val="left" w:pos="-720"/>
          <w:tab w:val="left" w:pos="0"/>
          <w:tab w:val="left" w:pos="720"/>
          <w:tab w:val="left" w:pos="1440"/>
          <w:tab w:val="left" w:pos="2160"/>
        </w:tabs>
        <w:spacing w:line="276" w:lineRule="auto"/>
        <w:ind w:left="720"/>
        <w:jc w:val="both"/>
        <w:rPr>
          <w:rFonts w:asciiTheme="minorHAnsi" w:hAnsiTheme="minorHAnsi" w:cs="Arial"/>
          <w:sz w:val="22"/>
        </w:rPr>
      </w:pPr>
    </w:p>
    <w:p w14:paraId="5D6CAC10" w14:textId="77777777" w:rsidR="0088068B" w:rsidRPr="00273903" w:rsidRDefault="0088068B" w:rsidP="0088068B">
      <w:pPr>
        <w:tabs>
          <w:tab w:val="left" w:pos="-720"/>
          <w:tab w:val="left" w:pos="0"/>
          <w:tab w:val="left" w:pos="720"/>
          <w:tab w:val="left" w:pos="1440"/>
          <w:tab w:val="left" w:pos="2160"/>
        </w:tabs>
        <w:spacing w:line="276" w:lineRule="auto"/>
        <w:ind w:left="720"/>
        <w:jc w:val="both"/>
        <w:rPr>
          <w:rFonts w:asciiTheme="minorHAnsi" w:hAnsiTheme="minorHAnsi" w:cs="Arial"/>
          <w:sz w:val="22"/>
        </w:rPr>
      </w:pPr>
      <w:r w:rsidRPr="00273903">
        <w:rPr>
          <w:rFonts w:asciiTheme="minorHAnsi" w:hAnsiTheme="minorHAnsi" w:cs="Arial"/>
          <w:sz w:val="22"/>
        </w:rPr>
        <w:lastRenderedPageBreak/>
        <w:t xml:space="preserve">The NWRTPO accommodates the development and maintenance of multimodal transportation infrastructure intended to benefit </w:t>
      </w:r>
      <w:r w:rsidRPr="00273903">
        <w:rPr>
          <w:rFonts w:asciiTheme="minorHAnsi" w:hAnsiTheme="minorHAnsi" w:cs="Arial"/>
          <w:sz w:val="22"/>
          <w:u w:val="single"/>
        </w:rPr>
        <w:t>all</w:t>
      </w:r>
      <w:r w:rsidRPr="00273903">
        <w:rPr>
          <w:rFonts w:asciiTheme="minorHAnsi" w:hAnsiTheme="minorHAnsi" w:cs="Arial"/>
          <w:sz w:val="22"/>
        </w:rPr>
        <w:t xml:space="preserve"> of the general public of the region, and supports all efforts to meet ADA compliance regulations for multimodal public transportation infrastructure, in collaboration with the New Mexico Department of Transportation, and the New Mexico offices of the Federal Highway Administration (FHWA) and Federal Transit Administration (FTA). This includes addressing methods beneficial to Low English Proficiency populations, such as signage that include symbols, and the availability of interpretive assistance at meetings.</w:t>
      </w:r>
    </w:p>
    <w:p w14:paraId="2D11BD9A" w14:textId="77777777" w:rsidR="00FE01AD" w:rsidRPr="00273903" w:rsidRDefault="00FE01AD" w:rsidP="0088068B">
      <w:pPr>
        <w:spacing w:line="276" w:lineRule="auto"/>
        <w:ind w:left="720"/>
        <w:jc w:val="both"/>
        <w:rPr>
          <w:rFonts w:asciiTheme="minorHAnsi" w:hAnsiTheme="minorHAnsi" w:cs="Arial"/>
          <w:sz w:val="22"/>
        </w:rPr>
      </w:pPr>
    </w:p>
    <w:p w14:paraId="1CA383FB" w14:textId="77777777" w:rsidR="0090107C" w:rsidRDefault="0090107C" w:rsidP="0090107C">
      <w:pPr>
        <w:spacing w:after="200" w:line="276" w:lineRule="auto"/>
        <w:jc w:val="both"/>
        <w:rPr>
          <w:rFonts w:asciiTheme="minorHAnsi" w:hAnsiTheme="minorHAnsi" w:cs="Arial"/>
          <w:b/>
          <w:sz w:val="28"/>
          <w:szCs w:val="28"/>
        </w:rPr>
      </w:pPr>
      <w:r>
        <w:rPr>
          <w:rFonts w:asciiTheme="minorHAnsi" w:hAnsiTheme="minorHAnsi" w:cs="Arial"/>
          <w:b/>
          <w:sz w:val="28"/>
          <w:szCs w:val="28"/>
        </w:rPr>
        <w:t>IX.</w:t>
      </w:r>
      <w:r>
        <w:rPr>
          <w:rFonts w:asciiTheme="minorHAnsi" w:hAnsiTheme="minorHAnsi" w:cs="Arial"/>
          <w:b/>
          <w:sz w:val="28"/>
          <w:szCs w:val="28"/>
        </w:rPr>
        <w:tab/>
      </w:r>
      <w:r w:rsidRPr="006100A2">
        <w:rPr>
          <w:rFonts w:asciiTheme="minorHAnsi" w:hAnsiTheme="minorHAnsi" w:cs="Arial"/>
          <w:b/>
          <w:sz w:val="28"/>
          <w:szCs w:val="28"/>
          <w:u w:val="single"/>
        </w:rPr>
        <w:t>External Communication</w:t>
      </w:r>
      <w:r>
        <w:rPr>
          <w:rFonts w:asciiTheme="minorHAnsi" w:hAnsiTheme="minorHAnsi" w:cs="Arial"/>
          <w:b/>
          <w:sz w:val="28"/>
          <w:szCs w:val="28"/>
        </w:rPr>
        <w:t xml:space="preserve"> (Notification to Public Beneficiaries)</w:t>
      </w:r>
    </w:p>
    <w:p w14:paraId="480AEF27" w14:textId="77777777" w:rsidR="006100A2" w:rsidRPr="006100A2" w:rsidRDefault="006100A2" w:rsidP="006100A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The NWRTPO shall</w:t>
      </w:r>
      <w:r w:rsidRPr="006100A2">
        <w:rPr>
          <w:rFonts w:asciiTheme="minorHAnsi" w:hAnsiTheme="minorHAnsi" w:cstheme="minorHAnsi"/>
          <w:sz w:val="22"/>
          <w:szCs w:val="22"/>
        </w:rPr>
        <w:t xml:space="preserve"> provide information to members of the public detailing their Title VI obligation and notify members of the public of the protections against discrimination afforded to them by Title VI. Requirements include:</w:t>
      </w:r>
    </w:p>
    <w:p w14:paraId="66858322" w14:textId="77777777" w:rsidR="006100A2" w:rsidRPr="006100A2" w:rsidRDefault="006100A2" w:rsidP="006100A2">
      <w:pPr>
        <w:pStyle w:val="ListParagraph"/>
        <w:numPr>
          <w:ilvl w:val="0"/>
          <w:numId w:val="7"/>
        </w:numPr>
        <w:tabs>
          <w:tab w:val="left" w:pos="-720"/>
          <w:tab w:val="left" w:pos="0"/>
          <w:tab w:val="left" w:pos="720"/>
          <w:tab w:val="left" w:pos="1440"/>
          <w:tab w:val="left" w:pos="2160"/>
        </w:tabs>
        <w:rPr>
          <w:rFonts w:asciiTheme="minorHAnsi" w:hAnsiTheme="minorHAnsi" w:cstheme="minorHAnsi"/>
          <w:sz w:val="22"/>
          <w:szCs w:val="22"/>
        </w:rPr>
      </w:pPr>
      <w:r w:rsidRPr="006100A2">
        <w:rPr>
          <w:rFonts w:asciiTheme="minorHAnsi" w:hAnsiTheme="minorHAnsi" w:cstheme="minorHAnsi"/>
          <w:sz w:val="22"/>
          <w:szCs w:val="22"/>
        </w:rPr>
        <w:t xml:space="preserve">Dissemination of Information: </w:t>
      </w:r>
      <w:r>
        <w:rPr>
          <w:rFonts w:asciiTheme="minorHAnsi" w:hAnsiTheme="minorHAnsi" w:cstheme="minorHAnsi"/>
          <w:sz w:val="22"/>
          <w:szCs w:val="22"/>
        </w:rPr>
        <w:t>The NWRTPO shall</w:t>
      </w:r>
      <w:r w:rsidRPr="006100A2">
        <w:rPr>
          <w:rFonts w:asciiTheme="minorHAnsi" w:hAnsiTheme="minorHAnsi" w:cstheme="minorHAnsi"/>
          <w:sz w:val="22"/>
          <w:szCs w:val="22"/>
        </w:rPr>
        <w:t xml:space="preserve"> disseminate this information to members of the public via accessible printed and electronic media, including posting on your organization’s website.</w:t>
      </w:r>
    </w:p>
    <w:p w14:paraId="2B0492A2" w14:textId="77777777" w:rsidR="006100A2" w:rsidRPr="006100A2" w:rsidRDefault="006100A2" w:rsidP="006100A2">
      <w:pPr>
        <w:pStyle w:val="ListParagraph"/>
        <w:numPr>
          <w:ilvl w:val="0"/>
          <w:numId w:val="7"/>
        </w:numPr>
        <w:tabs>
          <w:tab w:val="left" w:pos="-720"/>
          <w:tab w:val="left" w:pos="0"/>
          <w:tab w:val="left" w:pos="720"/>
          <w:tab w:val="left" w:pos="1440"/>
          <w:tab w:val="left" w:pos="2160"/>
        </w:tabs>
        <w:rPr>
          <w:rFonts w:asciiTheme="minorHAnsi" w:hAnsiTheme="minorHAnsi" w:cstheme="minorHAnsi"/>
          <w:sz w:val="22"/>
          <w:szCs w:val="22"/>
        </w:rPr>
      </w:pPr>
      <w:r w:rsidRPr="006100A2">
        <w:rPr>
          <w:rFonts w:asciiTheme="minorHAnsi" w:hAnsiTheme="minorHAnsi" w:cstheme="minorHAnsi"/>
          <w:sz w:val="22"/>
          <w:szCs w:val="22"/>
        </w:rPr>
        <w:t>Contents of Notification:  At a minimum, the notification should include the following:</w:t>
      </w:r>
    </w:p>
    <w:p w14:paraId="697A1E2D" w14:textId="77777777" w:rsidR="006100A2" w:rsidRPr="006100A2" w:rsidRDefault="006100A2" w:rsidP="006100A2">
      <w:pPr>
        <w:pStyle w:val="ListParagraph"/>
        <w:numPr>
          <w:ilvl w:val="1"/>
          <w:numId w:val="7"/>
        </w:numPr>
        <w:tabs>
          <w:tab w:val="left" w:pos="-720"/>
          <w:tab w:val="left" w:pos="0"/>
          <w:tab w:val="left" w:pos="720"/>
          <w:tab w:val="left" w:pos="1440"/>
          <w:tab w:val="left" w:pos="2160"/>
        </w:tabs>
        <w:rPr>
          <w:rFonts w:asciiTheme="minorHAnsi" w:hAnsiTheme="minorHAnsi" w:cstheme="minorHAnsi"/>
          <w:sz w:val="22"/>
          <w:szCs w:val="22"/>
        </w:rPr>
      </w:pPr>
      <w:r w:rsidRPr="006100A2">
        <w:rPr>
          <w:rFonts w:asciiTheme="minorHAnsi" w:hAnsiTheme="minorHAnsi" w:cstheme="minorHAnsi"/>
          <w:sz w:val="22"/>
          <w:szCs w:val="22"/>
        </w:rPr>
        <w:t xml:space="preserve">Statement that </w:t>
      </w:r>
      <w:r>
        <w:rPr>
          <w:rFonts w:asciiTheme="minorHAnsi" w:hAnsiTheme="minorHAnsi" w:cstheme="minorHAnsi"/>
          <w:sz w:val="22"/>
          <w:szCs w:val="22"/>
        </w:rPr>
        <w:t>the NWRTPO</w:t>
      </w:r>
      <w:r w:rsidRPr="006100A2">
        <w:rPr>
          <w:rFonts w:asciiTheme="minorHAnsi" w:hAnsiTheme="minorHAnsi" w:cstheme="minorHAnsi"/>
          <w:sz w:val="22"/>
          <w:szCs w:val="22"/>
        </w:rPr>
        <w:t xml:space="preserve"> operates the Federal Program(s) without regard to race, color, national origin, sex, age, or disability.</w:t>
      </w:r>
    </w:p>
    <w:p w14:paraId="0CE48F93" w14:textId="77777777" w:rsidR="006100A2" w:rsidRPr="006100A2" w:rsidRDefault="006100A2" w:rsidP="006100A2">
      <w:pPr>
        <w:pStyle w:val="ListParagraph"/>
        <w:numPr>
          <w:ilvl w:val="1"/>
          <w:numId w:val="7"/>
        </w:numPr>
        <w:tabs>
          <w:tab w:val="left" w:pos="-720"/>
          <w:tab w:val="left" w:pos="0"/>
          <w:tab w:val="left" w:pos="720"/>
          <w:tab w:val="left" w:pos="1440"/>
          <w:tab w:val="left" w:pos="2160"/>
        </w:tabs>
        <w:rPr>
          <w:rFonts w:asciiTheme="minorHAnsi" w:hAnsiTheme="minorHAnsi" w:cstheme="minorHAnsi"/>
          <w:sz w:val="22"/>
          <w:szCs w:val="22"/>
        </w:rPr>
      </w:pPr>
      <w:r w:rsidRPr="006100A2">
        <w:rPr>
          <w:rFonts w:asciiTheme="minorHAnsi" w:hAnsiTheme="minorHAnsi" w:cstheme="minorHAnsi"/>
          <w:sz w:val="22"/>
          <w:szCs w:val="22"/>
        </w:rPr>
        <w:t>Identify procedures to be followed by members of the public to request additional information regarding your organization’s Title VI obligation.</w:t>
      </w:r>
    </w:p>
    <w:p w14:paraId="3764AB1B" w14:textId="77777777" w:rsidR="006100A2" w:rsidRPr="006100A2" w:rsidRDefault="006100A2" w:rsidP="006100A2">
      <w:pPr>
        <w:pStyle w:val="ListParagraph"/>
        <w:numPr>
          <w:ilvl w:val="1"/>
          <w:numId w:val="7"/>
        </w:numPr>
        <w:tabs>
          <w:tab w:val="left" w:pos="-720"/>
          <w:tab w:val="left" w:pos="0"/>
          <w:tab w:val="left" w:pos="720"/>
          <w:tab w:val="left" w:pos="1440"/>
          <w:tab w:val="left" w:pos="2160"/>
        </w:tabs>
        <w:rPr>
          <w:rFonts w:asciiTheme="minorHAnsi" w:hAnsiTheme="minorHAnsi" w:cstheme="minorHAnsi"/>
          <w:sz w:val="22"/>
          <w:szCs w:val="22"/>
        </w:rPr>
      </w:pPr>
      <w:r w:rsidRPr="006100A2">
        <w:rPr>
          <w:rFonts w:asciiTheme="minorHAnsi" w:hAnsiTheme="minorHAnsi" w:cstheme="minorHAnsi"/>
          <w:sz w:val="22"/>
          <w:szCs w:val="22"/>
        </w:rPr>
        <w:t>Identify procedures to be followed by members of the public to file a discrimination complaint against your organization.</w:t>
      </w:r>
    </w:p>
    <w:p w14:paraId="2C050732" w14:textId="77777777" w:rsidR="006100A2" w:rsidRDefault="006100A2" w:rsidP="006100A2">
      <w:pPr>
        <w:spacing w:after="200" w:line="276" w:lineRule="auto"/>
        <w:rPr>
          <w:rFonts w:asciiTheme="minorHAnsi" w:hAnsiTheme="minorHAnsi" w:cstheme="minorHAnsi"/>
          <w:b/>
          <w:sz w:val="28"/>
          <w:szCs w:val="28"/>
        </w:rPr>
      </w:pPr>
    </w:p>
    <w:p w14:paraId="57F1E194" w14:textId="77777777" w:rsidR="006100A2" w:rsidRDefault="006100A2" w:rsidP="006100A2">
      <w:pPr>
        <w:spacing w:after="200" w:line="276" w:lineRule="auto"/>
        <w:rPr>
          <w:rFonts w:asciiTheme="minorHAnsi" w:hAnsiTheme="minorHAnsi" w:cstheme="minorHAnsi"/>
          <w:b/>
          <w:sz w:val="28"/>
          <w:szCs w:val="28"/>
          <w:u w:val="single"/>
        </w:rPr>
      </w:pPr>
      <w:r>
        <w:rPr>
          <w:rFonts w:asciiTheme="minorHAnsi" w:hAnsiTheme="minorHAnsi" w:cstheme="minorHAnsi"/>
          <w:b/>
          <w:sz w:val="28"/>
          <w:szCs w:val="28"/>
        </w:rPr>
        <w:t>X.</w:t>
      </w:r>
      <w:r>
        <w:rPr>
          <w:rFonts w:asciiTheme="minorHAnsi" w:hAnsiTheme="minorHAnsi" w:cstheme="minorHAnsi"/>
          <w:b/>
          <w:sz w:val="28"/>
          <w:szCs w:val="28"/>
        </w:rPr>
        <w:tab/>
      </w:r>
      <w:r w:rsidRPr="006100A2">
        <w:rPr>
          <w:rFonts w:asciiTheme="minorHAnsi" w:hAnsiTheme="minorHAnsi" w:cstheme="minorHAnsi"/>
          <w:b/>
          <w:sz w:val="28"/>
          <w:szCs w:val="28"/>
          <w:u w:val="single"/>
        </w:rPr>
        <w:t>Notice of Rights</w:t>
      </w:r>
    </w:p>
    <w:p w14:paraId="7567D17D" w14:textId="77777777" w:rsidR="00081798" w:rsidRPr="00081798" w:rsidRDefault="00081798" w:rsidP="00081798">
      <w:pPr>
        <w:ind w:firstLine="720"/>
        <w:rPr>
          <w:rFonts w:asciiTheme="minorHAnsi" w:hAnsiTheme="minorHAnsi" w:cstheme="minorHAnsi"/>
          <w:b/>
        </w:rPr>
      </w:pPr>
      <w:r w:rsidRPr="00081798">
        <w:rPr>
          <w:rFonts w:asciiTheme="minorHAnsi" w:hAnsiTheme="minorHAnsi" w:cstheme="minorHAnsi"/>
          <w:b/>
        </w:rPr>
        <w:t>Your Rights Against Discrimination Under Title VI of the Civil Rights Act of 1964</w:t>
      </w:r>
    </w:p>
    <w:p w14:paraId="2ADCA9BD" w14:textId="77777777" w:rsidR="00081798" w:rsidRPr="00081798" w:rsidRDefault="00081798" w:rsidP="00081798">
      <w:pPr>
        <w:ind w:left="720"/>
        <w:rPr>
          <w:rFonts w:asciiTheme="minorHAnsi" w:hAnsiTheme="minorHAnsi" w:cstheme="minorHAnsi"/>
          <w:sz w:val="22"/>
          <w:szCs w:val="22"/>
        </w:rPr>
      </w:pPr>
      <w:r>
        <w:rPr>
          <w:rFonts w:asciiTheme="minorHAnsi" w:hAnsiTheme="minorHAnsi" w:cstheme="minorHAnsi"/>
          <w:sz w:val="22"/>
          <w:szCs w:val="22"/>
        </w:rPr>
        <w:t xml:space="preserve">The NWRTPO </w:t>
      </w:r>
      <w:r w:rsidRPr="00081798">
        <w:rPr>
          <w:rFonts w:asciiTheme="minorHAnsi" w:hAnsiTheme="minorHAnsi" w:cstheme="minorHAnsi"/>
          <w:sz w:val="22"/>
          <w:szCs w:val="22"/>
        </w:rPr>
        <w:t>operates its programs and services without regard to race, color, national origin, sex, age, and disability. Anyone who believes they have been excluded from participation in, denied benefits of, or otherwise subjected to discrimination under any</w:t>
      </w:r>
      <w:r>
        <w:rPr>
          <w:rFonts w:asciiTheme="minorHAnsi" w:hAnsiTheme="minorHAnsi" w:cstheme="minorHAnsi"/>
          <w:sz w:val="22"/>
          <w:szCs w:val="22"/>
        </w:rPr>
        <w:t xml:space="preserve"> NWRTPO</w:t>
      </w:r>
      <w:r w:rsidRPr="00081798">
        <w:rPr>
          <w:rFonts w:asciiTheme="minorHAnsi" w:hAnsiTheme="minorHAnsi" w:cstheme="minorHAnsi"/>
          <w:sz w:val="22"/>
          <w:szCs w:val="22"/>
        </w:rPr>
        <w:t xml:space="preserve"> program or activity because of their race, color, national origin, age, sex, or disability may file a discrimination complaint with </w:t>
      </w:r>
      <w:r>
        <w:rPr>
          <w:rFonts w:asciiTheme="minorHAnsi" w:hAnsiTheme="minorHAnsi" w:cstheme="minorHAnsi"/>
          <w:sz w:val="22"/>
          <w:szCs w:val="22"/>
        </w:rPr>
        <w:t>the NWRTPO, NWNM Council of Governments,</w:t>
      </w:r>
      <w:r w:rsidRPr="00081798">
        <w:rPr>
          <w:rFonts w:asciiTheme="minorHAnsi" w:hAnsiTheme="minorHAnsi" w:cstheme="minorHAnsi"/>
          <w:sz w:val="22"/>
          <w:szCs w:val="22"/>
        </w:rPr>
        <w:t xml:space="preserve"> or the New Mexico Department of Transportation.</w:t>
      </w:r>
    </w:p>
    <w:p w14:paraId="6E687EEA" w14:textId="77777777" w:rsidR="00081798" w:rsidRPr="00081798" w:rsidRDefault="00081798" w:rsidP="00081798">
      <w:pPr>
        <w:ind w:left="720"/>
        <w:rPr>
          <w:rFonts w:asciiTheme="minorHAnsi" w:hAnsiTheme="minorHAnsi" w:cstheme="minorHAnsi"/>
          <w:sz w:val="22"/>
          <w:szCs w:val="22"/>
        </w:rPr>
      </w:pPr>
    </w:p>
    <w:p w14:paraId="39D9CD3F" w14:textId="77777777" w:rsidR="00081798" w:rsidRPr="00081798" w:rsidRDefault="00081798" w:rsidP="00081798">
      <w:pPr>
        <w:ind w:left="720"/>
        <w:rPr>
          <w:rFonts w:asciiTheme="minorHAnsi" w:hAnsiTheme="minorHAnsi" w:cstheme="minorHAnsi"/>
          <w:sz w:val="22"/>
          <w:szCs w:val="22"/>
        </w:rPr>
      </w:pPr>
      <w:r w:rsidRPr="00081798">
        <w:rPr>
          <w:rFonts w:asciiTheme="minorHAnsi" w:hAnsiTheme="minorHAnsi" w:cstheme="minorHAnsi"/>
          <w:sz w:val="22"/>
          <w:szCs w:val="22"/>
        </w:rPr>
        <w:t>To file a Title VI discrimination complaint, please contact:</w:t>
      </w:r>
    </w:p>
    <w:p w14:paraId="73A3B5A3" w14:textId="77777777" w:rsidR="00081798" w:rsidRDefault="00081798" w:rsidP="00081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NWRTPO Program Manager: 505-722-4327 </w:t>
      </w:r>
    </w:p>
    <w:p w14:paraId="6A7C208E" w14:textId="77777777" w:rsidR="009B002A" w:rsidRPr="00081798" w:rsidRDefault="009B002A" w:rsidP="00081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NMDOT Title VI Program Coordinator: 505-470-9668</w:t>
      </w:r>
    </w:p>
    <w:p w14:paraId="36F9C89E" w14:textId="77777777" w:rsidR="00081798" w:rsidRPr="00081798" w:rsidRDefault="00081798" w:rsidP="00081798">
      <w:pPr>
        <w:rPr>
          <w:rFonts w:asciiTheme="minorHAnsi" w:hAnsiTheme="minorHAnsi" w:cstheme="minorHAnsi"/>
          <w:i/>
          <w:color w:val="FF0000"/>
          <w:sz w:val="22"/>
          <w:szCs w:val="22"/>
          <w:u w:val="single"/>
        </w:rPr>
      </w:pPr>
    </w:p>
    <w:p w14:paraId="279237DB" w14:textId="77777777" w:rsidR="00081798" w:rsidRPr="009B002A" w:rsidRDefault="009B002A" w:rsidP="00081798">
      <w:pPr>
        <w:ind w:left="720"/>
        <w:rPr>
          <w:rFonts w:asciiTheme="minorHAnsi" w:hAnsiTheme="minorHAnsi" w:cstheme="minorHAnsi"/>
          <w:i/>
          <w:sz w:val="22"/>
          <w:szCs w:val="22"/>
        </w:rPr>
      </w:pPr>
      <w:r w:rsidRPr="009B002A">
        <w:rPr>
          <w:rFonts w:asciiTheme="minorHAnsi" w:hAnsiTheme="minorHAnsi" w:cstheme="minorHAnsi"/>
          <w:i/>
          <w:sz w:val="22"/>
          <w:szCs w:val="22"/>
        </w:rPr>
        <w:t>NWRTPO</w:t>
      </w:r>
      <w:r w:rsidR="00081798" w:rsidRPr="009B002A">
        <w:rPr>
          <w:rFonts w:asciiTheme="minorHAnsi" w:hAnsiTheme="minorHAnsi" w:cstheme="minorHAnsi"/>
          <w:i/>
          <w:sz w:val="22"/>
          <w:szCs w:val="22"/>
        </w:rPr>
        <w:t xml:space="preserve"> notice </w:t>
      </w:r>
      <w:r w:rsidRPr="009B002A">
        <w:rPr>
          <w:rFonts w:asciiTheme="minorHAnsi" w:hAnsiTheme="minorHAnsi" w:cstheme="minorHAnsi"/>
          <w:i/>
          <w:sz w:val="22"/>
          <w:szCs w:val="22"/>
        </w:rPr>
        <w:t>of Title VI / ADA compliance is</w:t>
      </w:r>
      <w:r w:rsidR="00081798" w:rsidRPr="009B002A">
        <w:rPr>
          <w:rFonts w:asciiTheme="minorHAnsi" w:hAnsiTheme="minorHAnsi" w:cstheme="minorHAnsi"/>
          <w:i/>
          <w:sz w:val="22"/>
          <w:szCs w:val="22"/>
        </w:rPr>
        <w:t xml:space="preserve"> disseminated to the public</w:t>
      </w:r>
      <w:r w:rsidRPr="009B002A">
        <w:rPr>
          <w:rFonts w:asciiTheme="minorHAnsi" w:hAnsiTheme="minorHAnsi" w:cstheme="minorHAnsi"/>
          <w:i/>
          <w:sz w:val="22"/>
          <w:szCs w:val="22"/>
        </w:rPr>
        <w:t xml:space="preserve"> through area Newspaper meeting</w:t>
      </w:r>
      <w:r w:rsidR="00081798" w:rsidRPr="009B002A">
        <w:rPr>
          <w:rFonts w:asciiTheme="minorHAnsi" w:hAnsiTheme="minorHAnsi" w:cstheme="minorHAnsi"/>
          <w:i/>
          <w:sz w:val="22"/>
          <w:szCs w:val="22"/>
        </w:rPr>
        <w:t xml:space="preserve"> notice</w:t>
      </w:r>
      <w:r w:rsidRPr="009B002A">
        <w:rPr>
          <w:rFonts w:asciiTheme="minorHAnsi" w:hAnsiTheme="minorHAnsi" w:cstheme="minorHAnsi"/>
          <w:i/>
          <w:sz w:val="22"/>
          <w:szCs w:val="22"/>
        </w:rPr>
        <w:t>s</w:t>
      </w:r>
      <w:r w:rsidR="00081798" w:rsidRPr="009B002A">
        <w:rPr>
          <w:rFonts w:asciiTheme="minorHAnsi" w:hAnsiTheme="minorHAnsi" w:cstheme="minorHAnsi"/>
          <w:i/>
          <w:sz w:val="22"/>
          <w:szCs w:val="22"/>
        </w:rPr>
        <w:t>.  A sample notice is provided below.</w:t>
      </w:r>
      <w:r w:rsidRPr="009B002A">
        <w:rPr>
          <w:rFonts w:asciiTheme="minorHAnsi" w:hAnsiTheme="minorHAnsi" w:cstheme="minorHAnsi"/>
          <w:i/>
          <w:sz w:val="22"/>
          <w:szCs w:val="22"/>
        </w:rPr>
        <w:t xml:space="preserve"> You may contact the NWRTPO through the N.W.N.M. Council of Governments</w:t>
      </w:r>
      <w:r>
        <w:rPr>
          <w:rFonts w:asciiTheme="minorHAnsi" w:hAnsiTheme="minorHAnsi" w:cstheme="minorHAnsi"/>
          <w:i/>
          <w:sz w:val="22"/>
          <w:szCs w:val="22"/>
        </w:rPr>
        <w:t>, 106 West Aztec Avenue, Gallup, NM 87301; phone: 505-722-4327</w:t>
      </w:r>
      <w:r w:rsidR="008821C9">
        <w:rPr>
          <w:rFonts w:asciiTheme="minorHAnsi" w:hAnsiTheme="minorHAnsi" w:cstheme="minorHAnsi"/>
          <w:i/>
          <w:sz w:val="22"/>
          <w:szCs w:val="22"/>
        </w:rPr>
        <w:t>.</w:t>
      </w:r>
      <w:r w:rsidR="008A1E95">
        <w:rPr>
          <w:rFonts w:asciiTheme="minorHAnsi" w:hAnsiTheme="minorHAnsi" w:cstheme="minorHAnsi"/>
          <w:i/>
          <w:sz w:val="22"/>
          <w:szCs w:val="22"/>
        </w:rPr>
        <w:t xml:space="preserve"> </w:t>
      </w:r>
      <w:r w:rsidR="001B3D07">
        <w:rPr>
          <w:rFonts w:asciiTheme="minorHAnsi" w:hAnsiTheme="minorHAnsi" w:cstheme="minorHAnsi"/>
          <w:i/>
          <w:sz w:val="22"/>
          <w:szCs w:val="22"/>
        </w:rPr>
        <w:t>Example of Public Notice with Title VI and ADA compliance statement included in attachments below.</w:t>
      </w:r>
    </w:p>
    <w:p w14:paraId="2F7599F6" w14:textId="77777777" w:rsidR="00DD265A" w:rsidRPr="00DD265A" w:rsidRDefault="00DD265A" w:rsidP="00CC7685">
      <w:pPr>
        <w:jc w:val="center"/>
        <w:rPr>
          <w:rFonts w:asciiTheme="minorHAnsi" w:hAnsiTheme="minorHAnsi" w:cstheme="minorHAnsi"/>
          <w:b/>
          <w:sz w:val="32"/>
          <w:szCs w:val="32"/>
        </w:rPr>
      </w:pPr>
      <w:bookmarkStart w:id="0" w:name="_Hlk525308607"/>
      <w:r w:rsidRPr="00DD265A">
        <w:rPr>
          <w:rFonts w:asciiTheme="minorHAnsi" w:hAnsiTheme="minorHAnsi" w:cstheme="minorHAnsi"/>
          <w:b/>
          <w:sz w:val="32"/>
          <w:szCs w:val="32"/>
        </w:rPr>
        <w:lastRenderedPageBreak/>
        <w:t>Appendix A</w:t>
      </w:r>
    </w:p>
    <w:bookmarkEnd w:id="0"/>
    <w:p w14:paraId="4DA03E32" w14:textId="77777777" w:rsidR="00DD265A" w:rsidRPr="00CC7685" w:rsidRDefault="00CC7685" w:rsidP="00CC7685">
      <w:pPr>
        <w:jc w:val="center"/>
        <w:rPr>
          <w:rFonts w:asciiTheme="minorHAnsi" w:hAnsiTheme="minorHAnsi" w:cstheme="minorHAnsi"/>
          <w:b/>
          <w:sz w:val="28"/>
          <w:szCs w:val="28"/>
        </w:rPr>
      </w:pPr>
      <w:r w:rsidRPr="00CC7685">
        <w:rPr>
          <w:rFonts w:asciiTheme="minorHAnsi" w:hAnsiTheme="minorHAnsi" w:cstheme="minorHAnsi"/>
          <w:b/>
          <w:sz w:val="28"/>
          <w:szCs w:val="28"/>
        </w:rPr>
        <w:t>Contractor’s Assurances</w:t>
      </w:r>
    </w:p>
    <w:p w14:paraId="177ED71D"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sidRPr="00291E7C">
        <w:rPr>
          <w:rFonts w:asciiTheme="minorHAnsi" w:hAnsiTheme="minorHAnsi" w:cstheme="minorHAnsi"/>
          <w:sz w:val="22"/>
          <w:szCs w:val="22"/>
        </w:rPr>
        <w:t>During the performance of this contract, the contractor, for itself, its assignees and successors in interest (hereinafter referred to as the “contractor”)</w:t>
      </w:r>
      <w:r>
        <w:rPr>
          <w:rFonts w:asciiTheme="minorHAnsi" w:hAnsiTheme="minorHAnsi" w:cstheme="minorHAnsi"/>
          <w:sz w:val="22"/>
          <w:szCs w:val="22"/>
        </w:rPr>
        <w:t>, hereinafter including subcontractors and consultants,</w:t>
      </w:r>
      <w:r w:rsidRPr="00291E7C">
        <w:rPr>
          <w:rFonts w:asciiTheme="minorHAnsi" w:hAnsiTheme="minorHAnsi" w:cstheme="minorHAnsi"/>
          <w:sz w:val="22"/>
          <w:szCs w:val="22"/>
        </w:rPr>
        <w:t xml:space="preserve"> agrees as follows:</w:t>
      </w:r>
    </w:p>
    <w:p w14:paraId="780F29EE" w14:textId="77777777" w:rsidR="003C46C4" w:rsidRDefault="003C46C4" w:rsidP="00DD265A">
      <w:pPr>
        <w:rPr>
          <w:rFonts w:asciiTheme="minorHAnsi" w:hAnsiTheme="minorHAnsi" w:cstheme="minorHAnsi"/>
          <w:b/>
        </w:rPr>
      </w:pPr>
    </w:p>
    <w:p w14:paraId="78C88AB7" w14:textId="77777777" w:rsidR="003C46C4" w:rsidRPr="003C46C4" w:rsidRDefault="003C46C4" w:rsidP="003C46C4">
      <w:pPr>
        <w:spacing w:after="60"/>
        <w:jc w:val="both"/>
        <w:outlineLvl w:val="1"/>
        <w:rPr>
          <w:rFonts w:asciiTheme="minorHAnsi" w:hAnsiTheme="minorHAnsi" w:cstheme="minorHAnsi"/>
          <w:bCs/>
          <w:sz w:val="22"/>
          <w:szCs w:val="22"/>
          <w:u w:val="single"/>
        </w:rPr>
      </w:pPr>
      <w:r>
        <w:rPr>
          <w:rFonts w:asciiTheme="minorHAnsi" w:hAnsiTheme="minorHAnsi" w:cstheme="minorHAnsi"/>
          <w:b/>
          <w:bCs/>
          <w:sz w:val="22"/>
          <w:szCs w:val="22"/>
        </w:rPr>
        <w:t xml:space="preserve">1.    </w:t>
      </w:r>
      <w:r w:rsidRPr="003C46C4">
        <w:rPr>
          <w:rFonts w:asciiTheme="minorHAnsi" w:hAnsiTheme="minorHAnsi" w:cstheme="minorHAnsi"/>
          <w:b/>
          <w:bCs/>
          <w:sz w:val="22"/>
          <w:szCs w:val="22"/>
        </w:rPr>
        <w:t xml:space="preserve">Compliance with </w:t>
      </w:r>
      <w:r>
        <w:rPr>
          <w:rFonts w:asciiTheme="minorHAnsi" w:hAnsiTheme="minorHAnsi" w:cstheme="minorHAnsi"/>
          <w:b/>
          <w:bCs/>
          <w:sz w:val="22"/>
          <w:szCs w:val="22"/>
        </w:rPr>
        <w:t xml:space="preserve">the </w:t>
      </w:r>
      <w:r w:rsidRPr="003C46C4">
        <w:rPr>
          <w:rFonts w:asciiTheme="minorHAnsi" w:hAnsiTheme="minorHAnsi" w:cstheme="minorHAnsi"/>
          <w:b/>
          <w:bCs/>
          <w:sz w:val="22"/>
          <w:szCs w:val="22"/>
        </w:rPr>
        <w:t>Authorities:</w:t>
      </w:r>
      <w:r>
        <w:rPr>
          <w:rFonts w:asciiTheme="minorHAnsi" w:hAnsiTheme="minorHAnsi" w:cstheme="minorHAnsi"/>
          <w:bCs/>
          <w:sz w:val="22"/>
          <w:szCs w:val="22"/>
        </w:rPr>
        <w:t xml:space="preserve"> The contractor agrees to comply with non-discriminatory statutes and authorities, including but not limited to:</w:t>
      </w:r>
    </w:p>
    <w:p w14:paraId="407E870A"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 xml:space="preserve">Title VI of the Civil Rights Act of 1964 (42 U.S.C. § 2000d </w:t>
      </w:r>
      <w:r w:rsidRPr="00192999">
        <w:rPr>
          <w:rFonts w:asciiTheme="minorHAnsi" w:hAnsiTheme="minorHAnsi" w:cstheme="minorHAnsi"/>
          <w:i/>
          <w:sz w:val="22"/>
          <w:szCs w:val="22"/>
        </w:rPr>
        <w:t>et. seq.</w:t>
      </w:r>
      <w:r w:rsidRPr="00192999">
        <w:rPr>
          <w:rFonts w:asciiTheme="minorHAnsi" w:hAnsiTheme="minorHAnsi" w:cstheme="minorHAnsi"/>
          <w:sz w:val="22"/>
          <w:szCs w:val="22"/>
        </w:rPr>
        <w:t>, 78 stat. 252), (prohibits discrimination on the basis of race, color national origin); and 49 CFR Part 21.</w:t>
      </w:r>
    </w:p>
    <w:p w14:paraId="510F6E83"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The Uniform Relocation Assistance and Real Property Acquisition Policies Act of 1970, (42 U.S.C. § 4601), (prohibits unfair treatment of persons displaces or whose property has been acquired because of Federal or Federal-aid programs and projects);</w:t>
      </w:r>
    </w:p>
    <w:p w14:paraId="580F764C"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 xml:space="preserve">Federal-Aid Highway Act of 1973, (29 U.S.C. § 324 </w:t>
      </w:r>
      <w:r w:rsidRPr="00192999">
        <w:rPr>
          <w:rFonts w:asciiTheme="minorHAnsi" w:hAnsiTheme="minorHAnsi" w:cstheme="minorHAnsi"/>
          <w:i/>
          <w:sz w:val="22"/>
          <w:szCs w:val="22"/>
        </w:rPr>
        <w:t>et seq.</w:t>
      </w:r>
      <w:r w:rsidRPr="00192999">
        <w:rPr>
          <w:rFonts w:asciiTheme="minorHAnsi" w:hAnsiTheme="minorHAnsi" w:cstheme="minorHAnsi"/>
          <w:sz w:val="22"/>
          <w:szCs w:val="22"/>
        </w:rPr>
        <w:t>), (prohibits discrimination on the basis of sex);</w:t>
      </w:r>
    </w:p>
    <w:p w14:paraId="643A323A"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 xml:space="preserve">Section 504 of the Rehabilitation Act of 1973, (29 U.S.C. § 794 </w:t>
      </w:r>
      <w:r w:rsidRPr="00192999">
        <w:rPr>
          <w:rFonts w:asciiTheme="minorHAnsi" w:hAnsiTheme="minorHAnsi" w:cstheme="minorHAnsi"/>
          <w:i/>
          <w:sz w:val="22"/>
          <w:szCs w:val="22"/>
        </w:rPr>
        <w:t>et seq.</w:t>
      </w:r>
      <w:r w:rsidRPr="00192999">
        <w:rPr>
          <w:rFonts w:asciiTheme="minorHAnsi" w:hAnsiTheme="minorHAnsi" w:cstheme="minorHAnsi"/>
          <w:sz w:val="22"/>
          <w:szCs w:val="22"/>
        </w:rPr>
        <w:t xml:space="preserve">), as amended, (prohibits discrimination on the basis of disability); and 49 CFR Part </w:t>
      </w:r>
      <w:proofErr w:type="gramStart"/>
      <w:r w:rsidRPr="00192999">
        <w:rPr>
          <w:rFonts w:asciiTheme="minorHAnsi" w:hAnsiTheme="minorHAnsi" w:cstheme="minorHAnsi"/>
          <w:sz w:val="22"/>
          <w:szCs w:val="22"/>
        </w:rPr>
        <w:t>27;</w:t>
      </w:r>
      <w:proofErr w:type="gramEnd"/>
    </w:p>
    <w:p w14:paraId="27A5B523"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 xml:space="preserve">The Age Discrimination Act of 1975, as amended, (42 U.S.C. § 6101 </w:t>
      </w:r>
      <w:r w:rsidRPr="00192999">
        <w:rPr>
          <w:rFonts w:asciiTheme="minorHAnsi" w:hAnsiTheme="minorHAnsi" w:cstheme="minorHAnsi"/>
          <w:i/>
          <w:sz w:val="22"/>
          <w:szCs w:val="22"/>
        </w:rPr>
        <w:t>et seq.</w:t>
      </w:r>
      <w:r w:rsidRPr="00192999">
        <w:rPr>
          <w:rFonts w:asciiTheme="minorHAnsi" w:hAnsiTheme="minorHAnsi" w:cstheme="minorHAnsi"/>
          <w:sz w:val="22"/>
          <w:szCs w:val="22"/>
        </w:rPr>
        <w:t>), (prohibits discrimination on the basis of age</w:t>
      </w:r>
      <w:proofErr w:type="gramStart"/>
      <w:r w:rsidRPr="00192999">
        <w:rPr>
          <w:rFonts w:asciiTheme="minorHAnsi" w:hAnsiTheme="minorHAnsi" w:cstheme="minorHAnsi"/>
          <w:sz w:val="22"/>
          <w:szCs w:val="22"/>
        </w:rPr>
        <w:t>);</w:t>
      </w:r>
      <w:proofErr w:type="gramEnd"/>
    </w:p>
    <w:p w14:paraId="1B22BFEE"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Airport and Airway Improvement Act of 1982, (49 U.S.C. § 471, Section 47123), as amended, (prohibits discrimination based on race, creed, color, national origin, or sex);</w:t>
      </w:r>
    </w:p>
    <w:p w14:paraId="1F29DA7D"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 or activities of the Federal-aid recipients, sub-recipients and contractors, whether such programs or activities are Federally funded or not);</w:t>
      </w:r>
    </w:p>
    <w:p w14:paraId="23AFBCC3"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27E94607"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The Federal Aviation Administration’s Non-discrimination statute (49 U.S.C. § 47123) (prohibits discrimination on the basis of race, color, national origin, and sex</w:t>
      </w:r>
      <w:proofErr w:type="gramStart"/>
      <w:r w:rsidRPr="00192999">
        <w:rPr>
          <w:rFonts w:asciiTheme="minorHAnsi" w:hAnsiTheme="minorHAnsi" w:cstheme="minorHAnsi"/>
          <w:sz w:val="22"/>
          <w:szCs w:val="22"/>
        </w:rPr>
        <w:t>);</w:t>
      </w:r>
      <w:proofErr w:type="gramEnd"/>
    </w:p>
    <w:p w14:paraId="3B30556E"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484A4376"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 (70 Fed. Reg. at 74087 to 74100);</w:t>
      </w:r>
    </w:p>
    <w:p w14:paraId="640AF249" w14:textId="77777777" w:rsidR="003C46C4" w:rsidRPr="00192999" w:rsidRDefault="003C46C4" w:rsidP="003C46C4">
      <w:pPr>
        <w:numPr>
          <w:ilvl w:val="0"/>
          <w:numId w:val="24"/>
        </w:numPr>
        <w:jc w:val="both"/>
        <w:rPr>
          <w:rFonts w:asciiTheme="minorHAnsi" w:hAnsiTheme="minorHAnsi" w:cstheme="minorHAnsi"/>
          <w:sz w:val="22"/>
          <w:szCs w:val="22"/>
        </w:rPr>
      </w:pPr>
      <w:r w:rsidRPr="00192999">
        <w:rPr>
          <w:rFonts w:asciiTheme="minorHAnsi" w:hAnsiTheme="minorHAnsi" w:cstheme="minorHAnsi"/>
          <w:sz w:val="22"/>
          <w:szCs w:val="22"/>
        </w:rPr>
        <w:t xml:space="preserve">Title IX of the Education Amendments of 1972, as amended, which prohibits you from discriminating because of sex in education programs or activities (U.S.C. 1681 </w:t>
      </w:r>
      <w:r w:rsidRPr="00192999">
        <w:rPr>
          <w:rFonts w:asciiTheme="minorHAnsi" w:hAnsiTheme="minorHAnsi" w:cstheme="minorHAnsi"/>
          <w:i/>
          <w:sz w:val="22"/>
          <w:szCs w:val="22"/>
        </w:rPr>
        <w:t>et seq</w:t>
      </w:r>
      <w:r w:rsidRPr="00192999">
        <w:rPr>
          <w:rFonts w:asciiTheme="minorHAnsi" w:hAnsiTheme="minorHAnsi" w:cstheme="minorHAnsi"/>
          <w:sz w:val="22"/>
          <w:szCs w:val="22"/>
        </w:rPr>
        <w:t xml:space="preserve">.) </w:t>
      </w:r>
    </w:p>
    <w:p w14:paraId="12FDD45B" w14:textId="77777777" w:rsidR="003C46C4" w:rsidRDefault="003C46C4" w:rsidP="00DD265A">
      <w:pPr>
        <w:rPr>
          <w:rFonts w:asciiTheme="minorHAnsi" w:hAnsiTheme="minorHAnsi" w:cstheme="minorHAnsi"/>
          <w:b/>
        </w:rPr>
      </w:pPr>
    </w:p>
    <w:p w14:paraId="2EC867DF" w14:textId="77777777" w:rsidR="003C46C4" w:rsidRDefault="003C46C4" w:rsidP="00DD265A">
      <w:pPr>
        <w:rPr>
          <w:rFonts w:asciiTheme="minorHAnsi" w:hAnsiTheme="minorHAnsi" w:cstheme="minorHAnsi"/>
          <w:b/>
        </w:rPr>
      </w:pPr>
    </w:p>
    <w:p w14:paraId="5945B46C" w14:textId="77777777" w:rsidR="002B03BA" w:rsidRPr="00291E7C" w:rsidRDefault="002B03BA" w:rsidP="002B03BA">
      <w:pPr>
        <w:tabs>
          <w:tab w:val="left" w:pos="36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Pr>
          <w:rFonts w:asciiTheme="minorHAnsi" w:hAnsiTheme="minorHAnsi" w:cstheme="minorHAnsi"/>
          <w:b/>
          <w:sz w:val="22"/>
          <w:szCs w:val="22"/>
        </w:rPr>
        <w:lastRenderedPageBreak/>
        <w:t xml:space="preserve">2)    </w:t>
      </w:r>
      <w:r w:rsidRPr="00291E7C">
        <w:rPr>
          <w:rFonts w:asciiTheme="minorHAnsi" w:hAnsiTheme="minorHAnsi" w:cstheme="minorHAnsi"/>
          <w:b/>
          <w:sz w:val="22"/>
          <w:szCs w:val="22"/>
        </w:rPr>
        <w:t>Compliance with Regulations</w:t>
      </w:r>
      <w:r w:rsidRPr="00291E7C">
        <w:rPr>
          <w:rFonts w:asciiTheme="minorHAnsi" w:hAnsiTheme="minorHAnsi" w:cstheme="minorHAnsi"/>
          <w:sz w:val="22"/>
          <w:szCs w:val="22"/>
        </w:rPr>
        <w:t>: The contractor (hereinafter includes consultants) will comply with the Regulations relative to Non-discrimination in Federally-assisted programs of the U.S. Department of Transportation, Title 49, Code of Federal Regulations, Part 21, as they may be amended from time-to-time, (hereinafter referred to as the “Regulations”), which are herein incorporated by reference and made a part of this contract.</w:t>
      </w:r>
    </w:p>
    <w:p w14:paraId="622767FA"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1CCCCC5F" w14:textId="77777777" w:rsidR="002B03BA" w:rsidRPr="00291E7C" w:rsidRDefault="002B03BA" w:rsidP="002B03BA">
      <w:pPr>
        <w:tabs>
          <w:tab w:val="left" w:pos="36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Pr>
          <w:rFonts w:asciiTheme="minorHAnsi" w:hAnsiTheme="minorHAnsi" w:cstheme="minorHAnsi"/>
          <w:b/>
          <w:sz w:val="22"/>
          <w:szCs w:val="22"/>
        </w:rPr>
        <w:t xml:space="preserve">3)     </w:t>
      </w:r>
      <w:r w:rsidRPr="00291E7C">
        <w:rPr>
          <w:rFonts w:asciiTheme="minorHAnsi" w:hAnsiTheme="minorHAnsi" w:cstheme="minorHAnsi"/>
          <w:b/>
          <w:sz w:val="22"/>
          <w:szCs w:val="22"/>
        </w:rPr>
        <w:t>Non-discrimination</w:t>
      </w:r>
      <w:r w:rsidRPr="00291E7C">
        <w:rPr>
          <w:rFonts w:asciiTheme="minorHAnsi" w:hAnsiTheme="minorHAnsi" w:cstheme="minorHAnsi"/>
          <w:sz w:val="22"/>
          <w:szCs w:val="22"/>
        </w:rP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either directly or indirectly in the discrimination prohibited by the Acts and the Regulations, including employment practices when the contract covers any activity, project, or program set forth in Appendix B of the 49 CFR Part 21.</w:t>
      </w:r>
    </w:p>
    <w:p w14:paraId="77C91739"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788CE72E" w14:textId="77777777" w:rsidR="002B03BA" w:rsidRPr="00291E7C" w:rsidRDefault="002B03BA" w:rsidP="002B03BA">
      <w:pPr>
        <w:tabs>
          <w:tab w:val="left" w:pos="36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Pr>
          <w:rFonts w:asciiTheme="minorHAnsi" w:hAnsiTheme="minorHAnsi" w:cstheme="minorHAnsi"/>
          <w:b/>
          <w:sz w:val="22"/>
          <w:szCs w:val="22"/>
        </w:rPr>
        <w:t xml:space="preserve">4)  </w:t>
      </w:r>
      <w:r w:rsidRPr="00291E7C">
        <w:rPr>
          <w:rFonts w:asciiTheme="minorHAnsi" w:hAnsiTheme="minorHAnsi" w:cstheme="minorHAnsi"/>
          <w:b/>
          <w:sz w:val="22"/>
          <w:szCs w:val="22"/>
        </w:rPr>
        <w:t>Solicitations for Subcontracts, Including Procurements of Materials and Equipment:</w:t>
      </w:r>
      <w:r w:rsidRPr="00291E7C">
        <w:rPr>
          <w:rFonts w:asciiTheme="minorHAnsi" w:hAnsiTheme="minorHAnsi" w:cstheme="minorHAnsi"/>
          <w:sz w:val="22"/>
          <w:szCs w:val="22"/>
        </w:rP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508DCB1E"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6AB61E07" w14:textId="77777777" w:rsidR="002B03BA" w:rsidRPr="00291E7C" w:rsidRDefault="002B03BA" w:rsidP="002B03BA">
      <w:pPr>
        <w:tabs>
          <w:tab w:val="left" w:pos="36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Pr>
          <w:rFonts w:asciiTheme="minorHAnsi" w:hAnsiTheme="minorHAnsi" w:cstheme="minorHAnsi"/>
          <w:b/>
          <w:sz w:val="22"/>
          <w:szCs w:val="22"/>
        </w:rPr>
        <w:t xml:space="preserve">5)    </w:t>
      </w:r>
      <w:r w:rsidRPr="00291E7C">
        <w:rPr>
          <w:rFonts w:asciiTheme="minorHAnsi" w:hAnsiTheme="minorHAnsi" w:cstheme="minorHAnsi"/>
          <w:b/>
          <w:sz w:val="22"/>
          <w:szCs w:val="22"/>
        </w:rPr>
        <w:t>Information and Reports:</w:t>
      </w:r>
      <w:r w:rsidRPr="00291E7C">
        <w:rPr>
          <w:rFonts w:asciiTheme="minorHAnsi" w:hAnsiTheme="minorHAnsi" w:cstheme="minorHAnsi"/>
          <w:sz w:val="22"/>
          <w:szCs w:val="22"/>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New Mexico Department of Transportation or the Federal Highway Administration to be pertinent to ascertain compliance with such Acts, Regulations, and instructions.  Where any information required of a contractor is in the exclusive possession of another who fails or refuses to furnish this information, the contractor shall so certify to the </w:t>
      </w:r>
      <w:r>
        <w:rPr>
          <w:rFonts w:asciiTheme="minorHAnsi" w:hAnsiTheme="minorHAnsi" w:cstheme="minorHAnsi"/>
          <w:sz w:val="22"/>
          <w:szCs w:val="22"/>
        </w:rPr>
        <w:t>NWRTPO</w:t>
      </w:r>
      <w:r w:rsidRPr="00291E7C">
        <w:rPr>
          <w:rFonts w:asciiTheme="minorHAnsi" w:hAnsiTheme="minorHAnsi" w:cstheme="minorHAnsi"/>
          <w:color w:val="FF0000"/>
          <w:sz w:val="22"/>
          <w:szCs w:val="22"/>
        </w:rPr>
        <w:t xml:space="preserve"> </w:t>
      </w:r>
      <w:r w:rsidRPr="00291E7C">
        <w:rPr>
          <w:rFonts w:asciiTheme="minorHAnsi" w:hAnsiTheme="minorHAnsi" w:cstheme="minorHAnsi"/>
          <w:sz w:val="22"/>
          <w:szCs w:val="22"/>
        </w:rPr>
        <w:t>or the Federal Highway Administration, as appropriate, and will set forth what efforts it has made to obtain the information.</w:t>
      </w:r>
    </w:p>
    <w:p w14:paraId="67AAF477"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24717816" w14:textId="77777777" w:rsidR="002B03BA" w:rsidRPr="00291E7C" w:rsidRDefault="002B03BA" w:rsidP="002B03BA">
      <w:pPr>
        <w:tabs>
          <w:tab w:val="left" w:pos="36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Pr>
          <w:rFonts w:asciiTheme="minorHAnsi" w:hAnsiTheme="minorHAnsi" w:cstheme="minorHAnsi"/>
          <w:b/>
          <w:sz w:val="22"/>
          <w:szCs w:val="22"/>
        </w:rPr>
        <w:t>6)</w:t>
      </w:r>
      <w:r>
        <w:rPr>
          <w:rFonts w:asciiTheme="minorHAnsi" w:hAnsiTheme="minorHAnsi" w:cstheme="minorHAnsi"/>
          <w:b/>
          <w:sz w:val="22"/>
          <w:szCs w:val="22"/>
        </w:rPr>
        <w:tab/>
      </w:r>
      <w:r w:rsidRPr="00291E7C">
        <w:rPr>
          <w:rFonts w:asciiTheme="minorHAnsi" w:hAnsiTheme="minorHAnsi" w:cstheme="minorHAnsi"/>
          <w:b/>
          <w:sz w:val="22"/>
          <w:szCs w:val="22"/>
        </w:rPr>
        <w:t>Sanctions for Noncompliance:</w:t>
      </w:r>
      <w:r w:rsidRPr="00291E7C">
        <w:rPr>
          <w:rFonts w:asciiTheme="minorHAnsi" w:hAnsiTheme="minorHAnsi" w:cstheme="minorHAnsi"/>
          <w:sz w:val="22"/>
          <w:szCs w:val="22"/>
        </w:rPr>
        <w:t xml:space="preserve"> In the event of the contractor’s non-compliance with the nondiscrimination provisions of this contract, the </w:t>
      </w:r>
      <w:r>
        <w:rPr>
          <w:rFonts w:asciiTheme="minorHAnsi" w:hAnsiTheme="minorHAnsi" w:cstheme="minorHAnsi"/>
          <w:sz w:val="22"/>
          <w:szCs w:val="22"/>
        </w:rPr>
        <w:t>NWRTPO</w:t>
      </w:r>
      <w:r w:rsidRPr="00291E7C">
        <w:rPr>
          <w:rFonts w:asciiTheme="minorHAnsi" w:hAnsiTheme="minorHAnsi" w:cstheme="minorHAnsi"/>
          <w:color w:val="FF0000"/>
          <w:sz w:val="22"/>
          <w:szCs w:val="22"/>
        </w:rPr>
        <w:t xml:space="preserve"> </w:t>
      </w:r>
      <w:r w:rsidRPr="00291E7C">
        <w:rPr>
          <w:rFonts w:asciiTheme="minorHAnsi" w:hAnsiTheme="minorHAnsi" w:cstheme="minorHAnsi"/>
          <w:sz w:val="22"/>
          <w:szCs w:val="22"/>
        </w:rPr>
        <w:t>will impose such contract sanctions as it or the Federal Highway Administration may determine to be appropriate, including, but not limited to:</w:t>
      </w:r>
    </w:p>
    <w:p w14:paraId="3018AB53"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3D7165FF" w14:textId="77777777" w:rsidR="002B03BA" w:rsidRPr="00291E7C" w:rsidRDefault="002B03BA" w:rsidP="002B03BA">
      <w:pPr>
        <w:numPr>
          <w:ilvl w:val="1"/>
          <w:numId w:val="21"/>
        </w:numPr>
        <w:tabs>
          <w:tab w:val="left" w:pos="720"/>
          <w:tab w:val="left" w:pos="4200"/>
          <w:tab w:val="left" w:pos="4800"/>
          <w:tab w:val="left" w:pos="5400"/>
          <w:tab w:val="left" w:pos="6000"/>
          <w:tab w:val="left" w:pos="7200"/>
          <w:tab w:val="left" w:pos="9360"/>
        </w:tabs>
        <w:ind w:left="720"/>
        <w:contextualSpacing/>
        <w:jc w:val="both"/>
        <w:rPr>
          <w:rFonts w:asciiTheme="minorHAnsi" w:hAnsiTheme="minorHAnsi" w:cstheme="minorHAnsi"/>
          <w:sz w:val="22"/>
          <w:szCs w:val="22"/>
        </w:rPr>
      </w:pPr>
      <w:r w:rsidRPr="00291E7C">
        <w:rPr>
          <w:rFonts w:asciiTheme="minorHAnsi" w:hAnsiTheme="minorHAnsi" w:cstheme="minorHAnsi"/>
          <w:sz w:val="22"/>
          <w:szCs w:val="22"/>
        </w:rPr>
        <w:t>withholding payments to the contractor under the contract until the contractor complies; and/or</w:t>
      </w:r>
    </w:p>
    <w:p w14:paraId="4262AF1E" w14:textId="77777777" w:rsidR="002B03BA" w:rsidRPr="00291E7C" w:rsidRDefault="002B03BA" w:rsidP="002B03BA">
      <w:pPr>
        <w:numPr>
          <w:ilvl w:val="1"/>
          <w:numId w:val="21"/>
        </w:numPr>
        <w:tabs>
          <w:tab w:val="left" w:pos="720"/>
          <w:tab w:val="left" w:pos="3600"/>
          <w:tab w:val="left" w:pos="4200"/>
          <w:tab w:val="left" w:pos="4800"/>
          <w:tab w:val="left" w:pos="5400"/>
          <w:tab w:val="left" w:pos="6000"/>
          <w:tab w:val="left" w:pos="7200"/>
          <w:tab w:val="left" w:pos="9360"/>
        </w:tabs>
        <w:ind w:hanging="1080"/>
        <w:contextualSpacing/>
        <w:jc w:val="both"/>
        <w:rPr>
          <w:rFonts w:asciiTheme="minorHAnsi" w:hAnsiTheme="minorHAnsi" w:cstheme="minorHAnsi"/>
          <w:sz w:val="22"/>
          <w:szCs w:val="22"/>
        </w:rPr>
      </w:pPr>
      <w:r w:rsidRPr="00291E7C">
        <w:rPr>
          <w:rFonts w:asciiTheme="minorHAnsi" w:hAnsiTheme="minorHAnsi" w:cstheme="minorHAnsi"/>
          <w:sz w:val="22"/>
          <w:szCs w:val="22"/>
        </w:rPr>
        <w:t>cancelling, terminating or suspending the contract, in whole or in part.</w:t>
      </w:r>
    </w:p>
    <w:p w14:paraId="5EE4F6AD" w14:textId="77777777" w:rsidR="002B03BA" w:rsidRPr="00291E7C" w:rsidRDefault="002B03BA"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8400"/>
          <w:tab w:val="left" w:pos="9360"/>
        </w:tabs>
        <w:ind w:hanging="1080"/>
        <w:jc w:val="both"/>
        <w:rPr>
          <w:rFonts w:asciiTheme="minorHAnsi" w:hAnsiTheme="minorHAnsi" w:cstheme="minorHAnsi"/>
          <w:sz w:val="22"/>
          <w:szCs w:val="22"/>
        </w:rPr>
      </w:pPr>
    </w:p>
    <w:p w14:paraId="10D83074" w14:textId="77777777" w:rsidR="002B03BA" w:rsidRPr="00291E7C" w:rsidRDefault="002B03BA" w:rsidP="002B03BA">
      <w:pPr>
        <w:tabs>
          <w:tab w:val="left" w:pos="360"/>
          <w:tab w:val="left" w:pos="2160"/>
          <w:tab w:val="left" w:pos="2400"/>
          <w:tab w:val="left" w:pos="3000"/>
          <w:tab w:val="left" w:pos="3600"/>
          <w:tab w:val="left" w:pos="4200"/>
          <w:tab w:val="left" w:pos="4800"/>
          <w:tab w:val="left" w:pos="5400"/>
          <w:tab w:val="left" w:pos="6000"/>
          <w:tab w:val="left" w:pos="6600"/>
          <w:tab w:val="left" w:pos="7200"/>
          <w:tab w:val="left" w:pos="8400"/>
          <w:tab w:val="left" w:pos="9360"/>
        </w:tabs>
        <w:jc w:val="both"/>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b/>
          <w:sz w:val="22"/>
          <w:szCs w:val="22"/>
        </w:rPr>
        <w:tab/>
      </w:r>
      <w:r w:rsidRPr="00291E7C">
        <w:rPr>
          <w:rFonts w:asciiTheme="minorHAnsi" w:hAnsiTheme="minorHAnsi" w:cstheme="minorHAnsi"/>
          <w:b/>
          <w:sz w:val="22"/>
          <w:szCs w:val="22"/>
        </w:rPr>
        <w:t>Incorporation of Provisions:</w:t>
      </w:r>
      <w:r w:rsidRPr="00291E7C">
        <w:rPr>
          <w:rFonts w:asciiTheme="minorHAnsi" w:hAnsiTheme="minorHAnsi" w:cstheme="minorHAnsi"/>
          <w:sz w:val="22"/>
          <w:szCs w:val="22"/>
        </w:rPr>
        <w:t xml:space="preserve"> The contractor will include the provisions of paragraphs one through six in every subcontract, including procurements of materials and leases of equipment, unless exempt by the Acts, the Regulations and directives issued pursuant thereto. The contractor shall take such action with respect to any subcontract or procurement as the </w:t>
      </w:r>
      <w:r>
        <w:rPr>
          <w:rFonts w:asciiTheme="minorHAnsi" w:hAnsiTheme="minorHAnsi" w:cstheme="minorHAnsi"/>
          <w:sz w:val="22"/>
          <w:szCs w:val="22"/>
        </w:rPr>
        <w:t>NWRTPO</w:t>
      </w:r>
      <w:r w:rsidRPr="00291E7C">
        <w:rPr>
          <w:rFonts w:asciiTheme="minorHAnsi" w:hAnsiTheme="minorHAnsi" w:cstheme="minorHAnsi"/>
          <w:color w:val="FF0000"/>
          <w:sz w:val="22"/>
          <w:szCs w:val="22"/>
        </w:rPr>
        <w:t xml:space="preserve"> </w:t>
      </w:r>
      <w:r w:rsidRPr="00291E7C">
        <w:rPr>
          <w:rFonts w:asciiTheme="minorHAnsi" w:hAnsiTheme="minorHAnsi" w:cstheme="minorHAnsi"/>
          <w:sz w:val="22"/>
          <w:szCs w:val="22"/>
        </w:rPr>
        <w:t xml:space="preserve">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w:t>
      </w:r>
      <w:r>
        <w:rPr>
          <w:rFonts w:asciiTheme="minorHAnsi" w:hAnsiTheme="minorHAnsi" w:cstheme="minorHAnsi"/>
          <w:sz w:val="22"/>
          <w:szCs w:val="22"/>
        </w:rPr>
        <w:t>NWRTPO</w:t>
      </w:r>
      <w:r w:rsidRPr="00291E7C">
        <w:rPr>
          <w:rFonts w:asciiTheme="minorHAnsi" w:hAnsiTheme="minorHAnsi" w:cstheme="minorHAnsi"/>
          <w:color w:val="FF0000"/>
          <w:sz w:val="22"/>
          <w:szCs w:val="22"/>
        </w:rPr>
        <w:t xml:space="preserve"> </w:t>
      </w:r>
      <w:r w:rsidRPr="00291E7C">
        <w:rPr>
          <w:rFonts w:asciiTheme="minorHAnsi" w:hAnsiTheme="minorHAnsi" w:cstheme="minorHAnsi"/>
          <w:sz w:val="22"/>
          <w:szCs w:val="22"/>
        </w:rPr>
        <w:t xml:space="preserve">to enter into any litigation to protect the interests of the </w:t>
      </w:r>
      <w:r>
        <w:rPr>
          <w:rFonts w:asciiTheme="minorHAnsi" w:hAnsiTheme="minorHAnsi" w:cstheme="minorHAnsi"/>
          <w:sz w:val="22"/>
          <w:szCs w:val="22"/>
        </w:rPr>
        <w:t>NWRTPO</w:t>
      </w:r>
      <w:r w:rsidRPr="00291E7C">
        <w:rPr>
          <w:rFonts w:asciiTheme="minorHAnsi" w:hAnsiTheme="minorHAnsi" w:cstheme="minorHAnsi"/>
          <w:sz w:val="22"/>
          <w:szCs w:val="22"/>
        </w:rPr>
        <w:t>. In addition, the contractor may request the United States to enter into the litigation to protect the interests of the United States.</w:t>
      </w:r>
    </w:p>
    <w:p w14:paraId="50C7914E" w14:textId="77777777" w:rsidR="002B03BA" w:rsidRPr="00291E7C" w:rsidRDefault="002B03BA" w:rsidP="002B03BA">
      <w:pPr>
        <w:rPr>
          <w:rFonts w:asciiTheme="minorHAnsi" w:hAnsiTheme="minorHAnsi" w:cstheme="minorHAnsi"/>
          <w:sz w:val="22"/>
          <w:szCs w:val="22"/>
        </w:rPr>
      </w:pPr>
    </w:p>
    <w:p w14:paraId="131E3BE6" w14:textId="77777777" w:rsidR="002B03BA" w:rsidRPr="00291E7C" w:rsidRDefault="002B03BA" w:rsidP="002B03BA">
      <w:pPr>
        <w:spacing w:after="200" w:line="276" w:lineRule="auto"/>
        <w:jc w:val="both"/>
        <w:rPr>
          <w:rFonts w:asciiTheme="minorHAnsi" w:hAnsiTheme="minorHAnsi" w:cstheme="minorHAnsi"/>
          <w:sz w:val="22"/>
          <w:szCs w:val="22"/>
        </w:rPr>
        <w:sectPr w:rsidR="002B03BA" w:rsidRPr="00291E7C" w:rsidSect="00FA7CC6">
          <w:footerReference w:type="default" r:id="rId10"/>
          <w:footerReference w:type="first" r:id="rId11"/>
          <w:pgSz w:w="12240" w:h="15840" w:code="1"/>
          <w:pgMar w:top="1440" w:right="1440" w:bottom="1440" w:left="1440" w:header="576" w:footer="576" w:gutter="0"/>
          <w:pgNumType w:start="1"/>
          <w:cols w:space="720"/>
          <w:titlePg/>
          <w:docGrid w:linePitch="360"/>
        </w:sectPr>
      </w:pPr>
    </w:p>
    <w:p w14:paraId="09ECA2E0" w14:textId="77777777" w:rsidR="002B03BA" w:rsidRPr="00DD265A" w:rsidRDefault="002B03BA" w:rsidP="002B03BA">
      <w:pPr>
        <w:jc w:val="center"/>
        <w:rPr>
          <w:rFonts w:asciiTheme="minorHAnsi" w:hAnsiTheme="minorHAnsi" w:cstheme="minorHAnsi"/>
          <w:b/>
          <w:sz w:val="32"/>
          <w:szCs w:val="32"/>
        </w:rPr>
      </w:pPr>
      <w:r w:rsidRPr="00DD265A">
        <w:rPr>
          <w:rFonts w:asciiTheme="minorHAnsi" w:hAnsiTheme="minorHAnsi" w:cstheme="minorHAnsi"/>
          <w:b/>
          <w:sz w:val="32"/>
          <w:szCs w:val="32"/>
        </w:rPr>
        <w:lastRenderedPageBreak/>
        <w:t xml:space="preserve">Appendix </w:t>
      </w:r>
      <w:r>
        <w:rPr>
          <w:rFonts w:asciiTheme="minorHAnsi" w:hAnsiTheme="minorHAnsi" w:cstheme="minorHAnsi"/>
          <w:b/>
          <w:sz w:val="32"/>
          <w:szCs w:val="32"/>
        </w:rPr>
        <w:t xml:space="preserve">B </w:t>
      </w:r>
    </w:p>
    <w:p w14:paraId="56312751" w14:textId="77777777" w:rsidR="002B03BA" w:rsidRDefault="00192999" w:rsidP="00192999">
      <w:pPr>
        <w:spacing w:after="60"/>
        <w:jc w:val="center"/>
        <w:outlineLvl w:val="1"/>
        <w:rPr>
          <w:rFonts w:ascii="Arial" w:hAnsi="Arial" w:cs="Arial"/>
          <w:b/>
        </w:rPr>
      </w:pPr>
      <w:r w:rsidRPr="00192999">
        <w:rPr>
          <w:rFonts w:ascii="Arial" w:hAnsi="Arial" w:cs="Arial"/>
          <w:b/>
        </w:rPr>
        <w:t>Clauses for Transfer o</w:t>
      </w:r>
      <w:r w:rsidR="002B03BA">
        <w:rPr>
          <w:rFonts w:ascii="Arial" w:hAnsi="Arial" w:cs="Arial"/>
          <w:b/>
        </w:rPr>
        <w:t>r Lease of</w:t>
      </w:r>
      <w:r w:rsidRPr="00192999">
        <w:rPr>
          <w:rFonts w:ascii="Arial" w:hAnsi="Arial" w:cs="Arial"/>
          <w:b/>
        </w:rPr>
        <w:t xml:space="preserve"> Real Property </w:t>
      </w:r>
    </w:p>
    <w:p w14:paraId="36BE3441" w14:textId="77777777" w:rsidR="00192999" w:rsidRPr="00192999" w:rsidRDefault="00192999" w:rsidP="00192999">
      <w:pPr>
        <w:spacing w:after="60"/>
        <w:jc w:val="center"/>
        <w:outlineLvl w:val="1"/>
        <w:rPr>
          <w:rFonts w:ascii="Arial" w:hAnsi="Arial" w:cs="Arial"/>
          <w:b/>
        </w:rPr>
      </w:pPr>
      <w:r w:rsidRPr="00192999">
        <w:rPr>
          <w:rFonts w:ascii="Arial" w:hAnsi="Arial" w:cs="Arial"/>
          <w:b/>
        </w:rPr>
        <w:t>Acquired or Improved Under the Activity, Facility, or Program</w:t>
      </w:r>
    </w:p>
    <w:p w14:paraId="39E775AF"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szCs w:val="20"/>
        </w:rPr>
      </w:pPr>
    </w:p>
    <w:p w14:paraId="7F9A8CC4"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sidRPr="00192999">
        <w:rPr>
          <w:rFonts w:asciiTheme="minorHAnsi" w:hAnsiTheme="minorHAnsi" w:cstheme="minorHAnsi"/>
          <w:sz w:val="22"/>
          <w:szCs w:val="22"/>
        </w:rPr>
        <w:t>The following clauses shall be included in deeds, licenses, leases, permits, or similar instruments entered into by the State of New Mexico, pursuant to the provisions of Assurance 7(a):</w:t>
      </w:r>
    </w:p>
    <w:p w14:paraId="6717455E"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02CD2542" w14:textId="77777777" w:rsidR="00192999" w:rsidRPr="00192999" w:rsidRDefault="00192999" w:rsidP="00192999">
      <w:pPr>
        <w:numPr>
          <w:ilvl w:val="0"/>
          <w:numId w:val="22"/>
        </w:num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sidRPr="00192999">
        <w:rPr>
          <w:rFonts w:asciiTheme="minorHAnsi" w:hAnsiTheme="minorHAnsi" w:cstheme="minorHAnsi"/>
          <w:sz w:val="22"/>
          <w:szCs w:val="22"/>
        </w:rPr>
        <w:t xml:space="preserve">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 </w:t>
      </w:r>
    </w:p>
    <w:p w14:paraId="131AFCFE"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0D684F9B" w14:textId="77777777" w:rsidR="00192999" w:rsidRPr="00192999" w:rsidRDefault="00192999" w:rsidP="002B03BA">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ind w:left="1440"/>
        <w:jc w:val="both"/>
        <w:rPr>
          <w:rFonts w:asciiTheme="minorHAnsi" w:hAnsiTheme="minorHAnsi" w:cstheme="minorHAnsi"/>
          <w:sz w:val="22"/>
          <w:szCs w:val="22"/>
        </w:rPr>
      </w:pPr>
      <w:r w:rsidRPr="00192999">
        <w:rPr>
          <w:rFonts w:asciiTheme="minorHAnsi" w:hAnsiTheme="minorHAnsi" w:cstheme="minorHAnsi"/>
          <w:sz w:val="22"/>
          <w:szCs w:val="22"/>
        </w:rPr>
        <w:t>In the event facilities are constructed, maintained, or otherwise operated on the said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14:paraId="75C2A1AE"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46C18F24" w14:textId="77777777" w:rsidR="00192999" w:rsidRPr="00192999" w:rsidRDefault="00192999" w:rsidP="00192999">
      <w:pPr>
        <w:numPr>
          <w:ilvl w:val="0"/>
          <w:numId w:val="22"/>
        </w:num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sidRPr="00192999">
        <w:rPr>
          <w:rFonts w:asciiTheme="minorHAnsi" w:hAnsiTheme="minorHAnsi" w:cstheme="minorHAnsi"/>
          <w:sz w:val="22"/>
          <w:szCs w:val="22"/>
        </w:rPr>
        <w:t>With respect to licenses, leases, permits, etc., in the event of breach of any of the above Non-discrimination covenants, the State of New Mexico will have the right to terminate the (lease, license, permit, etc.) and to enter, re-enter, and repossess said lands and facilities thereon, and hold the same as if the (lease, license, permit, etc.) and never been made or issued.*</w:t>
      </w:r>
    </w:p>
    <w:p w14:paraId="0A9D2688"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49DBE9B3" w14:textId="77777777" w:rsidR="00192999" w:rsidRPr="00192999" w:rsidRDefault="00192999" w:rsidP="00192999">
      <w:pPr>
        <w:numPr>
          <w:ilvl w:val="0"/>
          <w:numId w:val="22"/>
        </w:num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r w:rsidRPr="00192999">
        <w:rPr>
          <w:rFonts w:asciiTheme="minorHAnsi" w:hAnsiTheme="minorHAnsi" w:cstheme="minorHAnsi"/>
          <w:sz w:val="22"/>
          <w:szCs w:val="22"/>
        </w:rPr>
        <w:t>With respect to a deed, in the event of breach of any of the above Non-discrimination covenants, the State of New Mexico will have the right to enter or re-enter the lands and facilities thereon, and the above described lands and facilities will there upon revert to and vest in and become the absolute property of the State of New Mexico and its assigns.*</w:t>
      </w:r>
    </w:p>
    <w:p w14:paraId="14A15E02" w14:textId="77777777" w:rsidR="00192999" w:rsidRPr="00192999" w:rsidRDefault="00192999" w:rsidP="00192999">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sz w:val="22"/>
          <w:szCs w:val="22"/>
        </w:rPr>
      </w:pPr>
    </w:p>
    <w:p w14:paraId="0DA02E5F" w14:textId="77777777" w:rsidR="00192999" w:rsidRPr="00192999" w:rsidRDefault="00192999" w:rsidP="00192999">
      <w:pPr>
        <w:tabs>
          <w:tab w:val="left" w:pos="0"/>
          <w:tab w:val="left" w:pos="720"/>
          <w:tab w:val="left" w:pos="1440"/>
          <w:tab w:val="left" w:pos="2160"/>
          <w:tab w:val="left" w:pos="4200"/>
          <w:tab w:val="left" w:pos="4800"/>
          <w:tab w:val="left" w:pos="5400"/>
          <w:tab w:val="left" w:pos="6000"/>
          <w:tab w:val="left" w:pos="6600"/>
          <w:tab w:val="left" w:pos="7200"/>
          <w:tab w:val="left" w:pos="7800"/>
          <w:tab w:val="left" w:pos="8640"/>
        </w:tabs>
        <w:jc w:val="both"/>
        <w:rPr>
          <w:rFonts w:asciiTheme="minorHAnsi" w:hAnsiTheme="minorHAnsi" w:cstheme="minorHAnsi"/>
          <w:sz w:val="22"/>
          <w:szCs w:val="22"/>
        </w:rPr>
      </w:pPr>
      <w:r w:rsidRPr="00192999">
        <w:rPr>
          <w:rFonts w:asciiTheme="minorHAnsi" w:hAnsiTheme="minorHAnsi" w:cstheme="minorHAnsi"/>
          <w:sz w:val="22"/>
          <w:szCs w:val="22"/>
        </w:rPr>
        <w:t xml:space="preserve">(* </w:t>
      </w:r>
      <w:proofErr w:type="spellStart"/>
      <w:r w:rsidRPr="002B03BA">
        <w:rPr>
          <w:rFonts w:asciiTheme="minorHAnsi" w:hAnsiTheme="minorHAnsi" w:cstheme="minorHAnsi"/>
          <w:i/>
          <w:sz w:val="20"/>
          <w:szCs w:val="20"/>
        </w:rPr>
        <w:t>Reverter</w:t>
      </w:r>
      <w:proofErr w:type="spellEnd"/>
      <w:r w:rsidRPr="002B03BA">
        <w:rPr>
          <w:rFonts w:asciiTheme="minorHAnsi" w:hAnsiTheme="minorHAnsi" w:cstheme="minorHAnsi"/>
          <w:i/>
          <w:sz w:val="20"/>
          <w:szCs w:val="20"/>
        </w:rPr>
        <w:t xml:space="preserve"> clause and related language to be used only when it is determined that such a clause is necessary in order to make clear the purpose of Title VI</w:t>
      </w:r>
      <w:r w:rsidRPr="00192999">
        <w:rPr>
          <w:rFonts w:asciiTheme="minorHAnsi" w:hAnsiTheme="minorHAnsi" w:cstheme="minorHAnsi"/>
          <w:sz w:val="22"/>
          <w:szCs w:val="22"/>
        </w:rPr>
        <w:t>.)</w:t>
      </w:r>
    </w:p>
    <w:p w14:paraId="551FBC77" w14:textId="77777777" w:rsidR="00291E7C" w:rsidRDefault="00291E7C" w:rsidP="0082016F">
      <w:pPr>
        <w:spacing w:after="200" w:line="276" w:lineRule="auto"/>
        <w:rPr>
          <w:rFonts w:asciiTheme="minorHAnsi" w:hAnsiTheme="minorHAnsi" w:cs="Arial"/>
        </w:rPr>
      </w:pPr>
    </w:p>
    <w:p w14:paraId="3D8E05C9" w14:textId="77777777" w:rsidR="00291E7C" w:rsidRDefault="00291E7C" w:rsidP="0082016F">
      <w:pPr>
        <w:spacing w:after="200" w:line="276" w:lineRule="auto"/>
        <w:rPr>
          <w:rFonts w:asciiTheme="minorHAnsi" w:hAnsiTheme="minorHAnsi" w:cs="Arial"/>
        </w:rPr>
      </w:pPr>
    </w:p>
    <w:p w14:paraId="0C80C0B9" w14:textId="77777777" w:rsidR="00291E7C" w:rsidRDefault="00291E7C" w:rsidP="0082016F">
      <w:pPr>
        <w:spacing w:after="200" w:line="276" w:lineRule="auto"/>
        <w:rPr>
          <w:rFonts w:asciiTheme="minorHAnsi" w:hAnsiTheme="minorHAnsi" w:cs="Arial"/>
        </w:rPr>
      </w:pPr>
    </w:p>
    <w:p w14:paraId="426E1E5F" w14:textId="77777777" w:rsidR="00291E7C" w:rsidRDefault="00291E7C" w:rsidP="0082016F">
      <w:pPr>
        <w:spacing w:after="200" w:line="276" w:lineRule="auto"/>
        <w:rPr>
          <w:rFonts w:asciiTheme="minorHAnsi" w:hAnsiTheme="minorHAnsi" w:cs="Arial"/>
        </w:rPr>
      </w:pPr>
    </w:p>
    <w:p w14:paraId="158FFFF3" w14:textId="77777777" w:rsidR="00291E7C" w:rsidRPr="00273903" w:rsidRDefault="00291E7C" w:rsidP="0082016F">
      <w:pPr>
        <w:spacing w:after="200" w:line="276" w:lineRule="auto"/>
        <w:rPr>
          <w:rFonts w:asciiTheme="minorHAnsi" w:hAnsiTheme="minorHAnsi" w:cs="Arial"/>
        </w:rPr>
      </w:pPr>
    </w:p>
    <w:p w14:paraId="505AD429" w14:textId="77777777" w:rsidR="00E65663" w:rsidRPr="00273903" w:rsidRDefault="00E65663" w:rsidP="00E65663">
      <w:pPr>
        <w:spacing w:line="276" w:lineRule="auto"/>
        <w:jc w:val="center"/>
        <w:rPr>
          <w:rFonts w:asciiTheme="minorHAnsi" w:hAnsiTheme="minorHAnsi" w:cs="Arial"/>
          <w:b/>
          <w:sz w:val="28"/>
          <w:szCs w:val="28"/>
        </w:rPr>
      </w:pPr>
    </w:p>
    <w:p w14:paraId="4789FC4A" w14:textId="77777777" w:rsidR="00E65663" w:rsidRPr="00273903" w:rsidRDefault="00E65663" w:rsidP="00E65663">
      <w:pPr>
        <w:spacing w:line="276" w:lineRule="auto"/>
        <w:jc w:val="center"/>
        <w:rPr>
          <w:rFonts w:asciiTheme="minorHAnsi" w:hAnsiTheme="minorHAnsi" w:cs="Arial"/>
          <w:b/>
          <w:sz w:val="28"/>
          <w:szCs w:val="28"/>
        </w:rPr>
      </w:pPr>
    </w:p>
    <w:p w14:paraId="13A08318" w14:textId="77777777" w:rsidR="00192999" w:rsidRDefault="00192999" w:rsidP="00E65663">
      <w:pPr>
        <w:spacing w:line="276" w:lineRule="auto"/>
        <w:jc w:val="center"/>
        <w:rPr>
          <w:rFonts w:asciiTheme="minorHAnsi" w:hAnsiTheme="minorHAnsi" w:cs="Arial"/>
          <w:b/>
          <w:sz w:val="28"/>
          <w:szCs w:val="28"/>
        </w:rPr>
      </w:pPr>
    </w:p>
    <w:p w14:paraId="0FD1EBE4" w14:textId="77777777" w:rsidR="00192999" w:rsidRDefault="00192999" w:rsidP="00E65663">
      <w:pPr>
        <w:spacing w:line="276" w:lineRule="auto"/>
        <w:jc w:val="center"/>
        <w:rPr>
          <w:rFonts w:asciiTheme="minorHAnsi" w:hAnsiTheme="minorHAnsi" w:cs="Arial"/>
          <w:b/>
          <w:sz w:val="28"/>
          <w:szCs w:val="28"/>
        </w:rPr>
      </w:pPr>
    </w:p>
    <w:p w14:paraId="035337D7" w14:textId="77777777" w:rsidR="00192999" w:rsidRDefault="00192999" w:rsidP="00E65663">
      <w:pPr>
        <w:spacing w:line="276" w:lineRule="auto"/>
        <w:jc w:val="center"/>
        <w:rPr>
          <w:rFonts w:asciiTheme="minorHAnsi" w:hAnsiTheme="minorHAnsi" w:cs="Arial"/>
          <w:b/>
          <w:sz w:val="28"/>
          <w:szCs w:val="28"/>
        </w:rPr>
      </w:pPr>
    </w:p>
    <w:p w14:paraId="2A91D473" w14:textId="77777777" w:rsidR="00192999" w:rsidRDefault="00192999" w:rsidP="00E65663">
      <w:pPr>
        <w:spacing w:line="276" w:lineRule="auto"/>
        <w:jc w:val="center"/>
        <w:rPr>
          <w:rFonts w:asciiTheme="minorHAnsi" w:hAnsiTheme="minorHAnsi" w:cs="Arial"/>
          <w:b/>
          <w:sz w:val="28"/>
          <w:szCs w:val="28"/>
        </w:rPr>
      </w:pPr>
    </w:p>
    <w:p w14:paraId="3790131A" w14:textId="77777777" w:rsidR="00192999" w:rsidRDefault="00192999" w:rsidP="00E65663">
      <w:pPr>
        <w:spacing w:line="276" w:lineRule="auto"/>
        <w:jc w:val="center"/>
        <w:rPr>
          <w:rFonts w:asciiTheme="minorHAnsi" w:hAnsiTheme="minorHAnsi" w:cs="Arial"/>
          <w:b/>
          <w:sz w:val="28"/>
          <w:szCs w:val="28"/>
        </w:rPr>
      </w:pPr>
    </w:p>
    <w:p w14:paraId="2D399653" w14:textId="77777777" w:rsidR="00192999" w:rsidRDefault="00192999" w:rsidP="00E65663">
      <w:pPr>
        <w:spacing w:line="276" w:lineRule="auto"/>
        <w:jc w:val="center"/>
        <w:rPr>
          <w:rFonts w:asciiTheme="minorHAnsi" w:hAnsiTheme="minorHAnsi" w:cs="Arial"/>
          <w:b/>
          <w:sz w:val="28"/>
          <w:szCs w:val="28"/>
        </w:rPr>
      </w:pPr>
    </w:p>
    <w:p w14:paraId="1548CBBE" w14:textId="77777777" w:rsidR="00192999" w:rsidRDefault="00192999" w:rsidP="00E65663">
      <w:pPr>
        <w:spacing w:line="276" w:lineRule="auto"/>
        <w:jc w:val="center"/>
        <w:rPr>
          <w:rFonts w:asciiTheme="minorHAnsi" w:hAnsiTheme="minorHAnsi" w:cs="Arial"/>
          <w:b/>
          <w:sz w:val="28"/>
          <w:szCs w:val="28"/>
        </w:rPr>
      </w:pPr>
    </w:p>
    <w:p w14:paraId="24BCE67B" w14:textId="77777777" w:rsidR="00192999" w:rsidRPr="00273903" w:rsidRDefault="00192999" w:rsidP="00E65663">
      <w:pPr>
        <w:spacing w:line="276" w:lineRule="auto"/>
        <w:jc w:val="center"/>
        <w:rPr>
          <w:rFonts w:asciiTheme="minorHAnsi" w:hAnsiTheme="minorHAnsi" w:cs="Arial"/>
          <w:b/>
          <w:sz w:val="28"/>
          <w:szCs w:val="28"/>
        </w:rPr>
      </w:pPr>
    </w:p>
    <w:p w14:paraId="7DE2C7D5" w14:textId="77777777" w:rsidR="00E65663" w:rsidRPr="00273903" w:rsidRDefault="00E65663" w:rsidP="00E65663">
      <w:pPr>
        <w:spacing w:line="276" w:lineRule="auto"/>
        <w:jc w:val="center"/>
        <w:rPr>
          <w:rFonts w:asciiTheme="minorHAnsi" w:hAnsiTheme="minorHAnsi" w:cs="Arial"/>
          <w:b/>
          <w:sz w:val="28"/>
          <w:szCs w:val="28"/>
        </w:rPr>
      </w:pPr>
    </w:p>
    <w:p w14:paraId="00193DB4" w14:textId="77777777" w:rsidR="00FE01AD" w:rsidRPr="00273903" w:rsidRDefault="00FE01AD" w:rsidP="00E65663">
      <w:pPr>
        <w:spacing w:line="276" w:lineRule="auto"/>
        <w:jc w:val="center"/>
        <w:rPr>
          <w:rFonts w:asciiTheme="minorHAnsi" w:hAnsiTheme="minorHAnsi" w:cs="Arial"/>
          <w:b/>
          <w:sz w:val="28"/>
          <w:szCs w:val="28"/>
        </w:rPr>
      </w:pPr>
      <w:r w:rsidRPr="00273903">
        <w:rPr>
          <w:rFonts w:asciiTheme="minorHAnsi" w:hAnsiTheme="minorHAnsi" w:cs="Arial"/>
          <w:b/>
          <w:sz w:val="28"/>
          <w:szCs w:val="28"/>
        </w:rPr>
        <w:t xml:space="preserve">Appendix </w:t>
      </w:r>
      <w:r w:rsidR="002B03BA">
        <w:rPr>
          <w:rFonts w:asciiTheme="minorHAnsi" w:hAnsiTheme="minorHAnsi" w:cs="Arial"/>
          <w:b/>
          <w:sz w:val="28"/>
          <w:szCs w:val="28"/>
        </w:rPr>
        <w:t>C</w:t>
      </w:r>
    </w:p>
    <w:p w14:paraId="6360D7AA" w14:textId="77777777" w:rsidR="00FE01AD" w:rsidRPr="00273903" w:rsidRDefault="00FE01AD" w:rsidP="0082016F">
      <w:pPr>
        <w:spacing w:line="276" w:lineRule="auto"/>
        <w:rPr>
          <w:rFonts w:asciiTheme="minorHAnsi" w:hAnsiTheme="minorHAnsi" w:cs="Arial"/>
          <w:b/>
          <w:sz w:val="28"/>
          <w:szCs w:val="28"/>
        </w:rPr>
      </w:pPr>
    </w:p>
    <w:p w14:paraId="153E7439" w14:textId="77777777" w:rsidR="00E65663" w:rsidRPr="00273903" w:rsidRDefault="00E65663" w:rsidP="00E65663">
      <w:pPr>
        <w:spacing w:line="276" w:lineRule="auto"/>
        <w:jc w:val="center"/>
        <w:rPr>
          <w:rFonts w:asciiTheme="minorHAnsi" w:hAnsiTheme="minorHAnsi" w:cs="Arial"/>
          <w:b/>
          <w:sz w:val="28"/>
          <w:szCs w:val="28"/>
        </w:rPr>
      </w:pPr>
      <w:r w:rsidRPr="00273903">
        <w:rPr>
          <w:rFonts w:asciiTheme="minorHAnsi" w:hAnsiTheme="minorHAnsi" w:cs="Arial"/>
          <w:b/>
          <w:sz w:val="28"/>
          <w:szCs w:val="28"/>
        </w:rPr>
        <w:t>Organizational Chart</w:t>
      </w:r>
    </w:p>
    <w:p w14:paraId="17FD5932" w14:textId="77777777" w:rsidR="00E579BA" w:rsidRPr="00273903" w:rsidRDefault="00E579BA" w:rsidP="0082016F">
      <w:pPr>
        <w:spacing w:line="276" w:lineRule="auto"/>
        <w:rPr>
          <w:rFonts w:ascii="Arial" w:hAnsi="Arial" w:cs="Arial"/>
          <w:i/>
          <w:u w:val="single"/>
        </w:rPr>
      </w:pPr>
    </w:p>
    <w:p w14:paraId="6D538643" w14:textId="77777777" w:rsidR="00E65663" w:rsidRDefault="00E65663">
      <w:pPr>
        <w:spacing w:after="200" w:line="276" w:lineRule="auto"/>
        <w:rPr>
          <w:rFonts w:ascii="Arial" w:hAnsi="Arial" w:cs="Arial"/>
        </w:rPr>
        <w:sectPr w:rsidR="00E65663" w:rsidSect="00B85E4F">
          <w:footerReference w:type="default" r:id="rId12"/>
          <w:footerReference w:type="first" r:id="rId13"/>
          <w:pgSz w:w="12240" w:h="15840"/>
          <w:pgMar w:top="1440" w:right="1440" w:bottom="1440" w:left="1440" w:header="720" w:footer="720" w:gutter="0"/>
          <w:pgNumType w:start="1"/>
          <w:cols w:space="720"/>
          <w:titlePg/>
          <w:docGrid w:linePitch="360"/>
        </w:sectPr>
      </w:pPr>
      <w:r>
        <w:rPr>
          <w:rFonts w:ascii="Arial" w:hAnsi="Arial" w:cs="Arial"/>
        </w:rPr>
        <w:br w:type="page"/>
      </w:r>
    </w:p>
    <w:p w14:paraId="3852B3E6" w14:textId="77777777" w:rsidR="00E65663" w:rsidRDefault="004A201D" w:rsidP="00E65663">
      <w:pPr>
        <w:pStyle w:val="Header"/>
        <w:rPr>
          <w:noProof/>
        </w:rPr>
      </w:pPr>
      <w:r>
        <w:rPr>
          <w:noProof/>
        </w:rPr>
        <w:lastRenderedPageBreak/>
        <mc:AlternateContent>
          <mc:Choice Requires="wps">
            <w:drawing>
              <wp:anchor distT="0" distB="0" distL="114300" distR="114300" simplePos="0" relativeHeight="251670016" behindDoc="0" locked="0" layoutInCell="1" allowOverlap="1" wp14:anchorId="30E63907" wp14:editId="0B269D42">
                <wp:simplePos x="0" y="0"/>
                <wp:positionH relativeFrom="column">
                  <wp:posOffset>5391150</wp:posOffset>
                </wp:positionH>
                <wp:positionV relativeFrom="paragraph">
                  <wp:posOffset>205740</wp:posOffset>
                </wp:positionV>
                <wp:extent cx="5080" cy="166370"/>
                <wp:effectExtent l="0" t="0" r="33020" b="24130"/>
                <wp:wrapNone/>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166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9E6D" id="Line 70"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6.2pt" to="424.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"/>
            </w:pict>
          </mc:Fallback>
        </mc:AlternateContent>
      </w:r>
      <w:r>
        <w:rPr>
          <w:noProof/>
        </w:rPr>
        <mc:AlternateContent>
          <mc:Choice Requires="wps">
            <w:drawing>
              <wp:anchor distT="0" distB="0" distL="114300" distR="114300" simplePos="0" relativeHeight="251635200" behindDoc="0" locked="0" layoutInCell="1" allowOverlap="1" wp14:anchorId="636BAD0A" wp14:editId="34DA3E16">
                <wp:simplePos x="0" y="0"/>
                <wp:positionH relativeFrom="column">
                  <wp:posOffset>366395</wp:posOffset>
                </wp:positionH>
                <wp:positionV relativeFrom="paragraph">
                  <wp:posOffset>205740</wp:posOffset>
                </wp:positionV>
                <wp:extent cx="5080" cy="166370"/>
                <wp:effectExtent l="0" t="0" r="33020" b="24130"/>
                <wp:wrapNone/>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166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C57F" id="Line 20"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6.2pt" to="29.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"/>
            </w:pict>
          </mc:Fallback>
        </mc:AlternateContent>
      </w:r>
      <w:r>
        <w:rPr>
          <w:noProof/>
        </w:rPr>
        <mc:AlternateContent>
          <mc:Choice Requires="wps">
            <w:drawing>
              <wp:anchor distT="0" distB="0" distL="114300" distR="114300" simplePos="0" relativeHeight="251637248" behindDoc="0" locked="0" layoutInCell="1" allowOverlap="1" wp14:anchorId="338CA996" wp14:editId="36529FEE">
                <wp:simplePos x="0" y="0"/>
                <wp:positionH relativeFrom="column">
                  <wp:posOffset>5943600</wp:posOffset>
                </wp:positionH>
                <wp:positionV relativeFrom="paragraph">
                  <wp:posOffset>-251460</wp:posOffset>
                </wp:positionV>
                <wp:extent cx="571500" cy="685800"/>
                <wp:effectExtent l="0" t="0" r="19050" b="1905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txbx>
                        <w:txbxContent>
                          <w:p w14:paraId="23F5673F" w14:textId="77777777" w:rsidR="006E18D4" w:rsidRDefault="006E18D4" w:rsidP="00E65663">
                            <w:r>
                              <w:rPr>
                                <w:noProof/>
                              </w:rPr>
                              <w:drawing>
                                <wp:inline distT="0" distB="0" distL="0" distR="0" wp14:anchorId="2C6EEBBC" wp14:editId="36564B36">
                                  <wp:extent cx="466725" cy="400050"/>
                                  <wp:effectExtent l="19050" t="0" r="9525" b="0"/>
                                  <wp:docPr id="2" name="Picture 2" descr="US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lag"/>
                                          <pic:cNvPicPr>
                                            <a:picLocks noChangeAspect="1" noChangeArrowheads="1"/>
                                          </pic:cNvPicPr>
                                        </pic:nvPicPr>
                                        <pic:blipFill>
                                          <a:blip r:embed="rId14"/>
                                          <a:srcRect/>
                                          <a:stretch>
                                            <a:fillRect/>
                                          </a:stretch>
                                        </pic:blipFill>
                                        <pic:spPr bwMode="auto">
                                          <a:xfrm>
                                            <a:off x="0" y="0"/>
                                            <a:ext cx="466725" cy="400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CA996" id="_x0000_t202" coordsize="21600,21600" o:spt="202" path="m,l,21600r21600,l21600,xe">
                <v:stroke joinstyle="miter"/>
                <v:path gradientshapeok="t" o:connecttype="rect"/>
              </v:shapetype>
              <v:shape id="Text Box 22" o:spid="_x0000_s1026" type="#_x0000_t202" style="position:absolute;margin-left:468pt;margin-top:-19.8pt;width:45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">
                <v:textbox>
                  <w:txbxContent>
                    <w:p w14:paraId="23F5673F" w14:textId="77777777" w:rsidR="006E18D4" w:rsidRDefault="006E18D4" w:rsidP="00E65663">
                      <w:r>
                        <w:rPr>
                          <w:noProof/>
                        </w:rPr>
                        <w:drawing>
                          <wp:inline distT="0" distB="0" distL="0" distR="0" wp14:anchorId="2C6EEBBC" wp14:editId="36564B36">
                            <wp:extent cx="466725" cy="400050"/>
                            <wp:effectExtent l="19050" t="0" r="9525" b="0"/>
                            <wp:docPr id="2" name="Picture 2" descr="US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lag"/>
                                    <pic:cNvPicPr>
                                      <a:picLocks noChangeAspect="1" noChangeArrowheads="1"/>
                                    </pic:cNvPicPr>
                                  </pic:nvPicPr>
                                  <pic:blipFill>
                                    <a:blip r:embed="rId15"/>
                                    <a:srcRect/>
                                    <a:stretch>
                                      <a:fillRect/>
                                    </a:stretch>
                                  </pic:blipFill>
                                  <pic:spPr bwMode="auto">
                                    <a:xfrm>
                                      <a:off x="0" y="0"/>
                                      <a:ext cx="466725" cy="4000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1ACE4F65" wp14:editId="77C898AD">
                <wp:simplePos x="0" y="0"/>
                <wp:positionH relativeFrom="column">
                  <wp:posOffset>3823335</wp:posOffset>
                </wp:positionH>
                <wp:positionV relativeFrom="paragraph">
                  <wp:posOffset>-137160</wp:posOffset>
                </wp:positionV>
                <wp:extent cx="2171700" cy="342900"/>
                <wp:effectExtent l="0" t="0" r="19050" b="1905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7F0E1F3E" w14:textId="77777777" w:rsidR="006E18D4" w:rsidRDefault="006E18D4" w:rsidP="00E65663">
                            <w:pPr>
                              <w:pStyle w:val="Heading1"/>
                              <w:rPr>
                                <w:rFonts w:ascii="Arial" w:hAnsi="Arial" w:cs="Arial"/>
                                <w:i/>
                                <w:iCs/>
                              </w:rPr>
                            </w:pPr>
                            <w:r>
                              <w:rPr>
                                <w:rFonts w:ascii="Arial" w:hAnsi="Arial" w:cs="Arial"/>
                                <w:i/>
                                <w:iCs/>
                                <w:sz w:val="26"/>
                              </w:rPr>
                              <w:t>US Federal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4F65" id="Text Box 14" o:spid="_x0000_s1027" type="#_x0000_t202" style="position:absolute;margin-left:301.05pt;margin-top:-10.8pt;width:171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YCKw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">
                <v:textbox>
                  <w:txbxContent>
                    <w:p w14:paraId="7F0E1F3E" w14:textId="77777777" w:rsidR="006E18D4" w:rsidRDefault="006E18D4" w:rsidP="00E65663">
                      <w:pPr>
                        <w:pStyle w:val="Heading1"/>
                        <w:rPr>
                          <w:rFonts w:ascii="Arial" w:hAnsi="Arial" w:cs="Arial"/>
                          <w:i/>
                          <w:iCs/>
                        </w:rPr>
                      </w:pPr>
                      <w:r>
                        <w:rPr>
                          <w:rFonts w:ascii="Arial" w:hAnsi="Arial" w:cs="Arial"/>
                          <w:i/>
                          <w:iCs/>
                          <w:sz w:val="26"/>
                        </w:rPr>
                        <w:t>US Federal Government</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65960D85" wp14:editId="48919E14">
                <wp:simplePos x="0" y="0"/>
                <wp:positionH relativeFrom="column">
                  <wp:posOffset>-634365</wp:posOffset>
                </wp:positionH>
                <wp:positionV relativeFrom="paragraph">
                  <wp:posOffset>-251460</wp:posOffset>
                </wp:positionV>
                <wp:extent cx="571500" cy="669290"/>
                <wp:effectExtent l="0" t="0" r="19050" b="16510"/>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69290"/>
                        </a:xfrm>
                        <a:prstGeom prst="rect">
                          <a:avLst/>
                        </a:prstGeom>
                        <a:solidFill>
                          <a:srgbClr val="FFFFFF"/>
                        </a:solidFill>
                        <a:ln w="9525">
                          <a:solidFill>
                            <a:srgbClr val="000000"/>
                          </a:solidFill>
                          <a:miter lim="800000"/>
                          <a:headEnd/>
                          <a:tailEnd/>
                        </a:ln>
                      </wps:spPr>
                      <wps:txbx>
                        <w:txbxContent>
                          <w:p w14:paraId="135911C0" w14:textId="77777777" w:rsidR="006E18D4" w:rsidRDefault="006E18D4" w:rsidP="00E65663">
                            <w:r>
                              <w:rPr>
                                <w:noProof/>
                              </w:rPr>
                              <w:drawing>
                                <wp:inline distT="0" distB="0" distL="0" distR="0" wp14:anchorId="27902E23" wp14:editId="6146AE2F">
                                  <wp:extent cx="381000" cy="571500"/>
                                  <wp:effectExtent l="19050" t="0" r="0" b="0"/>
                                  <wp:docPr id="3" name="Picture 4" descr="home-flag-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flag-full"/>
                                          <pic:cNvPicPr>
                                            <a:picLocks noChangeAspect="1" noChangeArrowheads="1"/>
                                          </pic:cNvPicPr>
                                        </pic:nvPicPr>
                                        <pic:blipFill>
                                          <a:blip r:embed="rId16"/>
                                          <a:srcRect/>
                                          <a:stretch>
                                            <a:fillRect/>
                                          </a:stretch>
                                        </pic:blipFill>
                                        <pic:spPr bwMode="auto">
                                          <a:xfrm>
                                            <a:off x="0" y="0"/>
                                            <a:ext cx="38100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0D85" id="Text Box 21" o:spid="_x0000_s1028" type="#_x0000_t202" style="position:absolute;margin-left:-49.95pt;margin-top:-19.8pt;width:45pt;height:5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">
                <v:textbox>
                  <w:txbxContent>
                    <w:p w14:paraId="135911C0" w14:textId="77777777" w:rsidR="006E18D4" w:rsidRDefault="006E18D4" w:rsidP="00E65663">
                      <w:r>
                        <w:rPr>
                          <w:noProof/>
                        </w:rPr>
                        <w:drawing>
                          <wp:inline distT="0" distB="0" distL="0" distR="0" wp14:anchorId="27902E23" wp14:editId="6146AE2F">
                            <wp:extent cx="381000" cy="571500"/>
                            <wp:effectExtent l="19050" t="0" r="0" b="0"/>
                            <wp:docPr id="3" name="Picture 4" descr="home-flag-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flag-full"/>
                                    <pic:cNvPicPr>
                                      <a:picLocks noChangeAspect="1" noChangeArrowheads="1"/>
                                    </pic:cNvPicPr>
                                  </pic:nvPicPr>
                                  <pic:blipFill>
                                    <a:blip r:embed="rId17"/>
                                    <a:srcRect/>
                                    <a:stretch>
                                      <a:fillRect/>
                                    </a:stretch>
                                  </pic:blipFill>
                                  <pic:spPr bwMode="auto">
                                    <a:xfrm>
                                      <a:off x="0" y="0"/>
                                      <a:ext cx="381000" cy="5715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156A3B49" wp14:editId="27712714">
                <wp:simplePos x="0" y="0"/>
                <wp:positionH relativeFrom="column">
                  <wp:posOffset>-62865</wp:posOffset>
                </wp:positionH>
                <wp:positionV relativeFrom="paragraph">
                  <wp:posOffset>-137160</wp:posOffset>
                </wp:positionV>
                <wp:extent cx="2057400" cy="342900"/>
                <wp:effectExtent l="0" t="0" r="19050" b="1905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413640A6" w14:textId="77777777" w:rsidR="006E18D4" w:rsidRDefault="006E18D4" w:rsidP="00E65663">
                            <w:pPr>
                              <w:pStyle w:val="Heading1"/>
                              <w:rPr>
                                <w:rFonts w:ascii="Arial" w:hAnsi="Arial" w:cs="Arial"/>
                                <w:i/>
                                <w:iCs/>
                              </w:rPr>
                            </w:pPr>
                            <w:r>
                              <w:rPr>
                                <w:rFonts w:ascii="Arial" w:hAnsi="Arial" w:cs="Arial"/>
                                <w:i/>
                                <w:iCs/>
                                <w:sz w:val="26"/>
                              </w:rPr>
                              <w:t>State of New Mexico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3B49" id="Text Box 13" o:spid="_x0000_s1029" type="#_x0000_t202" style="position:absolute;margin-left:-4.95pt;margin-top:-10.8pt;width:162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">
                <v:textbox>
                  <w:txbxContent>
                    <w:p w14:paraId="413640A6" w14:textId="77777777" w:rsidR="006E18D4" w:rsidRDefault="006E18D4" w:rsidP="00E65663">
                      <w:pPr>
                        <w:pStyle w:val="Heading1"/>
                        <w:rPr>
                          <w:rFonts w:ascii="Arial" w:hAnsi="Arial" w:cs="Arial"/>
                          <w:i/>
                          <w:iCs/>
                        </w:rPr>
                      </w:pPr>
                      <w:r>
                        <w:rPr>
                          <w:rFonts w:ascii="Arial" w:hAnsi="Arial" w:cs="Arial"/>
                          <w:i/>
                          <w:iCs/>
                          <w:sz w:val="26"/>
                        </w:rPr>
                        <w:t>State of New Mexico</w:t>
                      </w:r>
                    </w:p>
                  </w:txbxContent>
                </v:textbox>
              </v:shape>
            </w:pict>
          </mc:Fallback>
        </mc:AlternateContent>
      </w:r>
      <w:r w:rsidR="00E65663">
        <w:rPr>
          <w:noProof/>
        </w:rPr>
        <w:t xml:space="preserve">      </w:t>
      </w:r>
      <w:r w:rsidR="00E65663">
        <w:rPr>
          <w:noProof/>
        </w:rPr>
        <w:tab/>
      </w:r>
      <w:r w:rsidR="00E65663">
        <w:rPr>
          <w:noProof/>
        </w:rPr>
        <w:tab/>
      </w:r>
    </w:p>
    <w:p w14:paraId="57CC4643" w14:textId="77777777" w:rsidR="00E65663" w:rsidRDefault="004A201D" w:rsidP="00E65663">
      <w:pPr>
        <w:pStyle w:val="Header"/>
        <w:rPr>
          <w:rFonts w:ascii="Calibri" w:hAnsi="Calibri"/>
          <w:b/>
          <w:bCs/>
          <w:iCs/>
          <w:sz w:val="14"/>
          <w:szCs w:val="14"/>
          <w:u w:val="single"/>
        </w:rPr>
      </w:pPr>
      <w:r>
        <w:rPr>
          <w:noProof/>
          <w:sz w:val="20"/>
          <w:szCs w:val="20"/>
        </w:rPr>
        <mc:AlternateContent>
          <mc:Choice Requires="wps">
            <w:drawing>
              <wp:anchor distT="0" distB="0" distL="114300" distR="114300" simplePos="0" relativeHeight="251658752" behindDoc="0" locked="0" layoutInCell="1" allowOverlap="1" wp14:anchorId="3AF4EFA6" wp14:editId="619A94C9">
                <wp:simplePos x="0" y="0"/>
                <wp:positionH relativeFrom="column">
                  <wp:posOffset>4819650</wp:posOffset>
                </wp:positionH>
                <wp:positionV relativeFrom="paragraph">
                  <wp:posOffset>81915</wp:posOffset>
                </wp:positionV>
                <wp:extent cx="1238250" cy="685800"/>
                <wp:effectExtent l="0" t="0" r="19050" b="19050"/>
                <wp:wrapNone/>
                <wp:docPr id="6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85800"/>
                        </a:xfrm>
                        <a:prstGeom prst="ellipse">
                          <a:avLst/>
                        </a:prstGeom>
                        <a:solidFill>
                          <a:srgbClr val="FFFFFF"/>
                        </a:solidFill>
                        <a:ln w="19050">
                          <a:solidFill>
                            <a:srgbClr val="000000"/>
                          </a:solidFill>
                          <a:round/>
                          <a:headEnd/>
                          <a:tailEnd/>
                        </a:ln>
                      </wps:spPr>
                      <wps:txbx>
                        <w:txbxContent>
                          <w:p w14:paraId="136341CC" w14:textId="77777777" w:rsidR="006E18D4" w:rsidRDefault="006E18D4" w:rsidP="00E65663">
                            <w:pPr>
                              <w:pStyle w:val="BodyText2"/>
                              <w:rPr>
                                <w:rFonts w:ascii="Arial" w:hAnsi="Arial" w:cs="Arial"/>
                                <w:b/>
                                <w:bCs/>
                                <w:i/>
                                <w:iCs/>
                                <w:sz w:val="16"/>
                              </w:rPr>
                            </w:pPr>
                            <w:r>
                              <w:rPr>
                                <w:rFonts w:ascii="Arial" w:hAnsi="Arial" w:cs="Arial"/>
                                <w:b/>
                                <w:bCs/>
                                <w:i/>
                                <w:iCs/>
                                <w:sz w:val="16"/>
                              </w:rPr>
                              <w:t>“Economic Development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4EFA6" id="Oval 46" o:spid="_x0000_s1030" style="position:absolute;margin-left:379.5pt;margin-top:6.45pt;width:9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" strokeweight="1.5pt">
                <v:textbox>
                  <w:txbxContent>
                    <w:p w14:paraId="136341CC" w14:textId="77777777" w:rsidR="006E18D4" w:rsidRDefault="006E18D4" w:rsidP="00E65663">
                      <w:pPr>
                        <w:pStyle w:val="BodyText2"/>
                        <w:rPr>
                          <w:rFonts w:ascii="Arial" w:hAnsi="Arial" w:cs="Arial"/>
                          <w:b/>
                          <w:bCs/>
                          <w:i/>
                          <w:iCs/>
                          <w:sz w:val="16"/>
                        </w:rPr>
                      </w:pPr>
                      <w:r>
                        <w:rPr>
                          <w:rFonts w:ascii="Arial" w:hAnsi="Arial" w:cs="Arial"/>
                          <w:b/>
                          <w:bCs/>
                          <w:i/>
                          <w:iCs/>
                          <w:sz w:val="16"/>
                        </w:rPr>
                        <w:t>“Economic Development District”</w:t>
                      </w:r>
                    </w:p>
                  </w:txbxContent>
                </v:textbox>
              </v:oval>
            </w:pict>
          </mc:Fallback>
        </mc:AlternateContent>
      </w:r>
      <w:r>
        <w:rPr>
          <w:noProof/>
          <w:sz w:val="20"/>
          <w:szCs w:val="20"/>
        </w:rPr>
        <mc:AlternateContent>
          <mc:Choice Requires="wps">
            <w:drawing>
              <wp:anchor distT="0" distB="0" distL="114300" distR="114300" simplePos="0" relativeHeight="251632128" behindDoc="0" locked="0" layoutInCell="1" allowOverlap="1" wp14:anchorId="024AC8ED" wp14:editId="0A0AE0C7">
                <wp:simplePos x="0" y="0"/>
                <wp:positionH relativeFrom="column">
                  <wp:posOffset>-213995</wp:posOffset>
                </wp:positionH>
                <wp:positionV relativeFrom="paragraph">
                  <wp:posOffset>80645</wp:posOffset>
                </wp:positionV>
                <wp:extent cx="1143000" cy="685800"/>
                <wp:effectExtent l="0" t="0" r="19050" b="19050"/>
                <wp:wrapNone/>
                <wp:docPr id="6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ellipse">
                          <a:avLst/>
                        </a:prstGeom>
                        <a:solidFill>
                          <a:srgbClr val="FFFFFF"/>
                        </a:solidFill>
                        <a:ln w="19050">
                          <a:solidFill>
                            <a:srgbClr val="000000"/>
                          </a:solidFill>
                          <a:round/>
                          <a:headEnd/>
                          <a:tailEnd/>
                        </a:ln>
                      </wps:spPr>
                      <wps:txbx>
                        <w:txbxContent>
                          <w:p w14:paraId="64944B35" w14:textId="77777777" w:rsidR="006E18D4" w:rsidRDefault="006E18D4" w:rsidP="00E65663">
                            <w:pPr>
                              <w:pStyle w:val="BodyText2"/>
                              <w:rPr>
                                <w:rFonts w:ascii="Arial" w:hAnsi="Arial" w:cs="Arial"/>
                                <w:b/>
                                <w:bCs/>
                                <w:i/>
                                <w:iCs/>
                                <w:sz w:val="16"/>
                              </w:rPr>
                            </w:pPr>
                            <w:r>
                              <w:rPr>
                                <w:rFonts w:ascii="Arial" w:hAnsi="Arial" w:cs="Arial"/>
                                <w:b/>
                                <w:bCs/>
                                <w:i/>
                                <w:iCs/>
                                <w:sz w:val="16"/>
                              </w:rPr>
                              <w:t>“State Planning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AC8ED" id="Oval 17" o:spid="_x0000_s1031" style="position:absolute;margin-left:-16.85pt;margin-top:6.35pt;width:90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" strokeweight="1.5pt">
                <v:textbox>
                  <w:txbxContent>
                    <w:p w14:paraId="64944B35" w14:textId="77777777" w:rsidR="006E18D4" w:rsidRDefault="006E18D4" w:rsidP="00E65663">
                      <w:pPr>
                        <w:pStyle w:val="BodyText2"/>
                        <w:rPr>
                          <w:rFonts w:ascii="Arial" w:hAnsi="Arial" w:cs="Arial"/>
                          <w:b/>
                          <w:bCs/>
                          <w:i/>
                          <w:iCs/>
                          <w:sz w:val="16"/>
                        </w:rPr>
                      </w:pPr>
                      <w:r>
                        <w:rPr>
                          <w:rFonts w:ascii="Arial" w:hAnsi="Arial" w:cs="Arial"/>
                          <w:b/>
                          <w:bCs/>
                          <w:i/>
                          <w:iCs/>
                          <w:sz w:val="16"/>
                        </w:rPr>
                        <w:t>“State Planning District”</w:t>
                      </w:r>
                    </w:p>
                  </w:txbxContent>
                </v:textbox>
              </v:oval>
            </w:pict>
          </mc:Fallback>
        </mc:AlternateContent>
      </w:r>
      <w:r w:rsidR="00E65663">
        <w:rPr>
          <w:noProof/>
        </w:rPr>
        <w:tab/>
      </w:r>
      <w:r w:rsidR="00E65663">
        <w:rPr>
          <w:noProof/>
        </w:rPr>
        <w:tab/>
      </w:r>
    </w:p>
    <w:p w14:paraId="52B04BA9" w14:textId="77777777" w:rsidR="00E65663" w:rsidRDefault="00E65663" w:rsidP="00E65663">
      <w:pPr>
        <w:widowControl w:val="0"/>
        <w:spacing w:before="120"/>
        <w:jc w:val="center"/>
        <w:rPr>
          <w:rFonts w:ascii="Calibri" w:hAnsi="Calibri"/>
          <w:b/>
          <w:bCs/>
          <w:iCs/>
          <w:sz w:val="14"/>
          <w:szCs w:val="14"/>
          <w:u w:val="single"/>
        </w:rPr>
      </w:pPr>
    </w:p>
    <w:p w14:paraId="50536BA2" w14:textId="77777777" w:rsidR="00E65663" w:rsidRDefault="00E65663" w:rsidP="00E65663">
      <w:pPr>
        <w:widowControl w:val="0"/>
        <w:spacing w:before="120"/>
        <w:jc w:val="center"/>
        <w:rPr>
          <w:rFonts w:ascii="Calibri" w:hAnsi="Calibri"/>
          <w:b/>
          <w:bCs/>
          <w:iCs/>
          <w:sz w:val="14"/>
          <w:szCs w:val="14"/>
          <w:u w:val="single"/>
        </w:rPr>
      </w:pPr>
    </w:p>
    <w:p w14:paraId="2B550C81" w14:textId="77777777" w:rsidR="00E65663" w:rsidRDefault="004A201D" w:rsidP="00E65663">
      <w:pPr>
        <w:widowControl w:val="0"/>
        <w:spacing w:before="120"/>
        <w:jc w:val="center"/>
        <w:rPr>
          <w:rFonts w:ascii="Calibri" w:hAnsi="Calibri"/>
          <w:b/>
          <w:bCs/>
          <w:iCs/>
          <w:sz w:val="14"/>
          <w:szCs w:val="14"/>
          <w:u w:val="single"/>
        </w:rPr>
      </w:pPr>
      <w:r>
        <w:rPr>
          <w:noProof/>
          <w:sz w:val="20"/>
          <w:szCs w:val="20"/>
        </w:rPr>
        <mc:AlternateContent>
          <mc:Choice Requires="wps">
            <w:drawing>
              <wp:anchor distT="0" distB="0" distL="114300" distR="114300" simplePos="0" relativeHeight="251660800" behindDoc="0" locked="0" layoutInCell="1" allowOverlap="1" wp14:anchorId="5E5DDA01" wp14:editId="51815389">
                <wp:simplePos x="0" y="0"/>
                <wp:positionH relativeFrom="column">
                  <wp:posOffset>4509135</wp:posOffset>
                </wp:positionH>
                <wp:positionV relativeFrom="paragraph">
                  <wp:posOffset>61595</wp:posOffset>
                </wp:positionV>
                <wp:extent cx="514350" cy="361315"/>
                <wp:effectExtent l="38100" t="0" r="19050" b="57785"/>
                <wp:wrapNone/>
                <wp:docPr id="6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36131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8DD9" id="Line 4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85pt" to="395.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T7MQIAAFg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" strokeweight="1.5pt">
                <v:stroke endarrow="open"/>
              </v:line>
            </w:pict>
          </mc:Fallback>
        </mc:AlternateContent>
      </w:r>
      <w:r>
        <w:rPr>
          <w:noProof/>
          <w:sz w:val="20"/>
          <w:szCs w:val="20"/>
        </w:rPr>
        <mc:AlternateContent>
          <mc:Choice Requires="wps">
            <w:drawing>
              <wp:anchor distT="0" distB="0" distL="114300" distR="114300" simplePos="0" relativeHeight="251633152" behindDoc="0" locked="0" layoutInCell="1" allowOverlap="1" wp14:anchorId="696E9100" wp14:editId="51BD8BDC">
                <wp:simplePos x="0" y="0"/>
                <wp:positionH relativeFrom="column">
                  <wp:posOffset>795655</wp:posOffset>
                </wp:positionH>
                <wp:positionV relativeFrom="paragraph">
                  <wp:posOffset>31750</wp:posOffset>
                </wp:positionV>
                <wp:extent cx="469265" cy="391160"/>
                <wp:effectExtent l="0" t="0" r="64135" b="66040"/>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39116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34CF" id="Line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5pt" to="99.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9HLQIAAE4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" strokeweight="1.5pt">
                <v:stroke endarrow="open"/>
              </v:line>
            </w:pict>
          </mc:Fallback>
        </mc:AlternateContent>
      </w:r>
      <w:r>
        <w:rPr>
          <w:noProof/>
          <w:sz w:val="20"/>
          <w:szCs w:val="20"/>
        </w:rPr>
        <mc:AlternateContent>
          <mc:Choice Requires="wps">
            <w:drawing>
              <wp:anchor distT="0" distB="0" distL="114300" distR="114300" simplePos="0" relativeHeight="251630080" behindDoc="0" locked="0" layoutInCell="1" allowOverlap="1" wp14:anchorId="6FAB4F1C" wp14:editId="1A06DD5C">
                <wp:simplePos x="0" y="0"/>
                <wp:positionH relativeFrom="column">
                  <wp:posOffset>1273175</wp:posOffset>
                </wp:positionH>
                <wp:positionV relativeFrom="paragraph">
                  <wp:posOffset>91440</wp:posOffset>
                </wp:positionV>
                <wp:extent cx="3227070" cy="585470"/>
                <wp:effectExtent l="19050" t="19050" r="1143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585470"/>
                        </a:xfrm>
                        <a:prstGeom prst="rect">
                          <a:avLst/>
                        </a:prstGeom>
                        <a:solidFill>
                          <a:srgbClr val="FFFF99"/>
                        </a:solidFill>
                        <a:ln w="28575">
                          <a:solidFill>
                            <a:srgbClr val="000000"/>
                          </a:solidFill>
                          <a:miter lim="800000"/>
                          <a:headEnd/>
                          <a:tailEnd/>
                        </a:ln>
                      </wps:spPr>
                      <wps:txbx>
                        <w:txbxContent>
                          <w:p w14:paraId="7193A09F" w14:textId="77777777" w:rsidR="006E18D4" w:rsidRPr="002F1E31" w:rsidRDefault="006E18D4" w:rsidP="00E65663">
                            <w:pPr>
                              <w:jc w:val="center"/>
                              <w:rPr>
                                <w:rFonts w:ascii="Arial" w:hAnsi="Arial" w:cs="Arial"/>
                                <w:b/>
                                <w:bCs/>
                                <w:smallCaps/>
                                <w:spacing w:val="20"/>
                                <w:sz w:val="28"/>
                              </w:rPr>
                            </w:pPr>
                            <w:r w:rsidRPr="002F1E31">
                              <w:rPr>
                                <w:rFonts w:ascii="Arial" w:hAnsi="Arial" w:cs="Arial"/>
                                <w:b/>
                                <w:bCs/>
                                <w:smallCaps/>
                                <w:spacing w:val="20"/>
                                <w:sz w:val="32"/>
                              </w:rPr>
                              <w:t>N</w:t>
                            </w:r>
                            <w:r w:rsidRPr="002F1E31">
                              <w:rPr>
                                <w:rFonts w:ascii="Arial" w:hAnsi="Arial" w:cs="Arial"/>
                                <w:b/>
                                <w:bCs/>
                                <w:smallCaps/>
                                <w:spacing w:val="20"/>
                                <w:sz w:val="28"/>
                              </w:rPr>
                              <w:t xml:space="preserve">orthwest </w:t>
                            </w:r>
                            <w:r w:rsidRPr="002F1E31">
                              <w:rPr>
                                <w:rFonts w:ascii="Arial" w:hAnsi="Arial" w:cs="Arial"/>
                                <w:b/>
                                <w:bCs/>
                                <w:smallCaps/>
                                <w:spacing w:val="20"/>
                                <w:sz w:val="32"/>
                              </w:rPr>
                              <w:t>N</w:t>
                            </w:r>
                            <w:r w:rsidRPr="002F1E31">
                              <w:rPr>
                                <w:rFonts w:ascii="Arial" w:hAnsi="Arial" w:cs="Arial"/>
                                <w:b/>
                                <w:bCs/>
                                <w:smallCaps/>
                                <w:spacing w:val="20"/>
                                <w:sz w:val="28"/>
                              </w:rPr>
                              <w:t xml:space="preserve">ew </w:t>
                            </w:r>
                            <w:r w:rsidRPr="002F1E31">
                              <w:rPr>
                                <w:rFonts w:ascii="Arial" w:hAnsi="Arial" w:cs="Arial"/>
                                <w:b/>
                                <w:bCs/>
                                <w:smallCaps/>
                                <w:spacing w:val="20"/>
                                <w:sz w:val="32"/>
                              </w:rPr>
                              <w:t>M</w:t>
                            </w:r>
                            <w:r w:rsidRPr="002F1E31">
                              <w:rPr>
                                <w:rFonts w:ascii="Arial" w:hAnsi="Arial" w:cs="Arial"/>
                                <w:b/>
                                <w:bCs/>
                                <w:smallCaps/>
                                <w:spacing w:val="20"/>
                                <w:sz w:val="28"/>
                              </w:rPr>
                              <w:t xml:space="preserve">exico </w:t>
                            </w:r>
                          </w:p>
                          <w:p w14:paraId="4785D5C5" w14:textId="77777777" w:rsidR="006E18D4" w:rsidRPr="00A26CCF" w:rsidRDefault="006E18D4" w:rsidP="00E65663">
                            <w:pPr>
                              <w:jc w:val="center"/>
                              <w:rPr>
                                <w:rFonts w:ascii="Arial" w:hAnsi="Arial" w:cs="Arial"/>
                                <w:b/>
                                <w:bCs/>
                                <w:smallCaps/>
                                <w:sz w:val="28"/>
                              </w:rPr>
                            </w:pPr>
                            <w:r w:rsidRPr="002F1E31">
                              <w:rPr>
                                <w:rFonts w:ascii="Arial" w:hAnsi="Arial" w:cs="Arial"/>
                                <w:b/>
                                <w:bCs/>
                                <w:smallCaps/>
                                <w:spacing w:val="20"/>
                                <w:sz w:val="32"/>
                              </w:rPr>
                              <w:t>C</w:t>
                            </w:r>
                            <w:r w:rsidRPr="002F1E31">
                              <w:rPr>
                                <w:rFonts w:ascii="Arial" w:hAnsi="Arial" w:cs="Arial"/>
                                <w:b/>
                                <w:bCs/>
                                <w:smallCaps/>
                                <w:spacing w:val="20"/>
                                <w:sz w:val="28"/>
                              </w:rPr>
                              <w:t xml:space="preserve">ouncil of </w:t>
                            </w:r>
                            <w:r w:rsidRPr="002F1E31">
                              <w:rPr>
                                <w:rFonts w:ascii="Arial" w:hAnsi="Arial" w:cs="Arial"/>
                                <w:b/>
                                <w:bCs/>
                                <w:smallCaps/>
                                <w:spacing w:val="20"/>
                                <w:sz w:val="32"/>
                              </w:rPr>
                              <w:t>G</w:t>
                            </w:r>
                            <w:r w:rsidRPr="002F1E31">
                              <w:rPr>
                                <w:rFonts w:ascii="Arial" w:hAnsi="Arial" w:cs="Arial"/>
                                <w:b/>
                                <w:bCs/>
                                <w:smallCaps/>
                                <w:spacing w:val="20"/>
                                <w:sz w:val="28"/>
                              </w:rPr>
                              <w:t>overnments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4F1C" id="Text Box 15" o:spid="_x0000_s1032" type="#_x0000_t202" style="position:absolute;left:0;text-align:left;margin-left:100.25pt;margin-top:7.2pt;width:254.1pt;height:46.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QtLwIAAFo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" fillcolor="#ff9" strokeweight="2.25pt">
                <v:textbox>
                  <w:txbxContent>
                    <w:p w14:paraId="7193A09F" w14:textId="77777777" w:rsidR="006E18D4" w:rsidRPr="002F1E31" w:rsidRDefault="006E18D4" w:rsidP="00E65663">
                      <w:pPr>
                        <w:jc w:val="center"/>
                        <w:rPr>
                          <w:rFonts w:ascii="Arial" w:hAnsi="Arial" w:cs="Arial"/>
                          <w:b/>
                          <w:bCs/>
                          <w:smallCaps/>
                          <w:spacing w:val="20"/>
                          <w:sz w:val="28"/>
                        </w:rPr>
                      </w:pPr>
                      <w:r w:rsidRPr="002F1E31">
                        <w:rPr>
                          <w:rFonts w:ascii="Arial" w:hAnsi="Arial" w:cs="Arial"/>
                          <w:b/>
                          <w:bCs/>
                          <w:smallCaps/>
                          <w:spacing w:val="20"/>
                          <w:sz w:val="32"/>
                        </w:rPr>
                        <w:t>N</w:t>
                      </w:r>
                      <w:r w:rsidRPr="002F1E31">
                        <w:rPr>
                          <w:rFonts w:ascii="Arial" w:hAnsi="Arial" w:cs="Arial"/>
                          <w:b/>
                          <w:bCs/>
                          <w:smallCaps/>
                          <w:spacing w:val="20"/>
                          <w:sz w:val="28"/>
                        </w:rPr>
                        <w:t xml:space="preserve">orthwest </w:t>
                      </w:r>
                      <w:r w:rsidRPr="002F1E31">
                        <w:rPr>
                          <w:rFonts w:ascii="Arial" w:hAnsi="Arial" w:cs="Arial"/>
                          <w:b/>
                          <w:bCs/>
                          <w:smallCaps/>
                          <w:spacing w:val="20"/>
                          <w:sz w:val="32"/>
                        </w:rPr>
                        <w:t>N</w:t>
                      </w:r>
                      <w:r w:rsidRPr="002F1E31">
                        <w:rPr>
                          <w:rFonts w:ascii="Arial" w:hAnsi="Arial" w:cs="Arial"/>
                          <w:b/>
                          <w:bCs/>
                          <w:smallCaps/>
                          <w:spacing w:val="20"/>
                          <w:sz w:val="28"/>
                        </w:rPr>
                        <w:t xml:space="preserve">ew </w:t>
                      </w:r>
                      <w:r w:rsidRPr="002F1E31">
                        <w:rPr>
                          <w:rFonts w:ascii="Arial" w:hAnsi="Arial" w:cs="Arial"/>
                          <w:b/>
                          <w:bCs/>
                          <w:smallCaps/>
                          <w:spacing w:val="20"/>
                          <w:sz w:val="32"/>
                        </w:rPr>
                        <w:t>M</w:t>
                      </w:r>
                      <w:r w:rsidRPr="002F1E31">
                        <w:rPr>
                          <w:rFonts w:ascii="Arial" w:hAnsi="Arial" w:cs="Arial"/>
                          <w:b/>
                          <w:bCs/>
                          <w:smallCaps/>
                          <w:spacing w:val="20"/>
                          <w:sz w:val="28"/>
                        </w:rPr>
                        <w:t xml:space="preserve">exico </w:t>
                      </w:r>
                    </w:p>
                    <w:p w14:paraId="4785D5C5" w14:textId="77777777" w:rsidR="006E18D4" w:rsidRPr="00A26CCF" w:rsidRDefault="006E18D4" w:rsidP="00E65663">
                      <w:pPr>
                        <w:jc w:val="center"/>
                        <w:rPr>
                          <w:rFonts w:ascii="Arial" w:hAnsi="Arial" w:cs="Arial"/>
                          <w:b/>
                          <w:bCs/>
                          <w:smallCaps/>
                          <w:sz w:val="28"/>
                        </w:rPr>
                      </w:pPr>
                      <w:r w:rsidRPr="002F1E31">
                        <w:rPr>
                          <w:rFonts w:ascii="Arial" w:hAnsi="Arial" w:cs="Arial"/>
                          <w:b/>
                          <w:bCs/>
                          <w:smallCaps/>
                          <w:spacing w:val="20"/>
                          <w:sz w:val="32"/>
                        </w:rPr>
                        <w:t>C</w:t>
                      </w:r>
                      <w:r w:rsidRPr="002F1E31">
                        <w:rPr>
                          <w:rFonts w:ascii="Arial" w:hAnsi="Arial" w:cs="Arial"/>
                          <w:b/>
                          <w:bCs/>
                          <w:smallCaps/>
                          <w:spacing w:val="20"/>
                          <w:sz w:val="28"/>
                        </w:rPr>
                        <w:t xml:space="preserve">ouncil of </w:t>
                      </w:r>
                      <w:r w:rsidRPr="002F1E31">
                        <w:rPr>
                          <w:rFonts w:ascii="Arial" w:hAnsi="Arial" w:cs="Arial"/>
                          <w:b/>
                          <w:bCs/>
                          <w:smallCaps/>
                          <w:spacing w:val="20"/>
                          <w:sz w:val="32"/>
                        </w:rPr>
                        <w:t>G</w:t>
                      </w:r>
                      <w:r w:rsidRPr="002F1E31">
                        <w:rPr>
                          <w:rFonts w:ascii="Arial" w:hAnsi="Arial" w:cs="Arial"/>
                          <w:b/>
                          <w:bCs/>
                          <w:smallCaps/>
                          <w:spacing w:val="20"/>
                          <w:sz w:val="28"/>
                        </w:rPr>
                        <w:t>overnments</w:t>
                      </w:r>
                    </w:p>
                  </w:txbxContent>
                </v:textbox>
              </v:shape>
            </w:pict>
          </mc:Fallback>
        </mc:AlternateContent>
      </w:r>
    </w:p>
    <w:p w14:paraId="78CD84DB" w14:textId="77777777" w:rsidR="00E65663" w:rsidRDefault="00E65663" w:rsidP="00E65663">
      <w:pPr>
        <w:widowControl w:val="0"/>
        <w:spacing w:before="120"/>
        <w:jc w:val="center"/>
        <w:rPr>
          <w:rFonts w:ascii="Calibri" w:hAnsi="Calibri"/>
          <w:b/>
          <w:bCs/>
          <w:iCs/>
          <w:sz w:val="14"/>
          <w:szCs w:val="14"/>
          <w:u w:val="single"/>
        </w:rPr>
      </w:pPr>
    </w:p>
    <w:p w14:paraId="7F6EB725" w14:textId="77777777" w:rsidR="00E65663" w:rsidRDefault="00E65663" w:rsidP="00E65663">
      <w:pPr>
        <w:widowControl w:val="0"/>
        <w:jc w:val="both"/>
        <w:rPr>
          <w:rFonts w:ascii="Cambria" w:hAnsi="Cambria"/>
          <w:sz w:val="6"/>
          <w:szCs w:val="6"/>
        </w:rPr>
      </w:pPr>
      <w:r>
        <w:rPr>
          <w:rFonts w:ascii="Cambria" w:hAnsi="Cambria"/>
          <w:sz w:val="15"/>
          <w:szCs w:val="15"/>
        </w:rPr>
        <w:br/>
      </w:r>
    </w:p>
    <w:p w14:paraId="557514BB" w14:textId="77777777" w:rsidR="00E65663" w:rsidRDefault="00E65663" w:rsidP="00E65663"/>
    <w:p w14:paraId="07A92161" w14:textId="77777777" w:rsidR="00E65663" w:rsidRDefault="004A201D" w:rsidP="00E65663">
      <w:r>
        <w:rPr>
          <w:noProof/>
        </w:rPr>
        <mc:AlternateContent>
          <mc:Choice Requires="wps">
            <w:drawing>
              <wp:anchor distT="0" distB="0" distL="114300" distR="114300" simplePos="0" relativeHeight="251656704" behindDoc="0" locked="0" layoutInCell="1" allowOverlap="1" wp14:anchorId="1466D363" wp14:editId="47C842F3">
                <wp:simplePos x="0" y="0"/>
                <wp:positionH relativeFrom="column">
                  <wp:posOffset>32385</wp:posOffset>
                </wp:positionH>
                <wp:positionV relativeFrom="paragraph">
                  <wp:posOffset>5080</wp:posOffset>
                </wp:positionV>
                <wp:extent cx="5699125" cy="742950"/>
                <wp:effectExtent l="0" t="0" r="34925" b="57150"/>
                <wp:wrapNone/>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742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28EC2DF" w14:textId="77777777" w:rsidR="006E18D4" w:rsidRPr="00453142" w:rsidRDefault="006E18D4" w:rsidP="00E65663">
                            <w:pPr>
                              <w:tabs>
                                <w:tab w:val="left" w:pos="1440"/>
                                <w:tab w:val="left" w:pos="2160"/>
                                <w:tab w:val="left" w:pos="2790"/>
                                <w:tab w:val="left" w:pos="3870"/>
                                <w:tab w:val="left" w:pos="4320"/>
                                <w:tab w:val="left" w:pos="6660"/>
                              </w:tabs>
                              <w:rPr>
                                <w:rFonts w:ascii="Calibri" w:hAnsi="Calibri"/>
                                <w:smallCaps/>
                              </w:rPr>
                            </w:pPr>
                            <w:r w:rsidRPr="00453142">
                              <w:rPr>
                                <w:rFonts w:ascii="Calibri" w:hAnsi="Calibri"/>
                              </w:rPr>
                              <w:t xml:space="preserve">     </w:t>
                            </w:r>
                            <w:r w:rsidRPr="00453142">
                              <w:rPr>
                                <w:rFonts w:ascii="Calibri" w:hAnsi="Calibri"/>
                                <w:b/>
                                <w:smallCaps/>
                                <w:sz w:val="22"/>
                                <w:u w:val="single"/>
                              </w:rPr>
                              <w:t>Counties</w:t>
                            </w:r>
                            <w:r w:rsidRPr="00453142">
                              <w:rPr>
                                <w:rFonts w:ascii="Calibri" w:hAnsi="Calibri"/>
                                <w:smallCaps/>
                                <w:sz w:val="22"/>
                              </w:rPr>
                              <w:tab/>
                            </w:r>
                            <w:r w:rsidRPr="00453142">
                              <w:rPr>
                                <w:rFonts w:ascii="Calibri" w:hAnsi="Calibri"/>
                                <w:smallCaps/>
                                <w:sz w:val="22"/>
                              </w:rPr>
                              <w:tab/>
                            </w:r>
                            <w:r w:rsidRPr="00453142">
                              <w:rPr>
                                <w:rFonts w:ascii="Calibri" w:hAnsi="Calibri"/>
                                <w:smallCaps/>
                                <w:sz w:val="22"/>
                              </w:rPr>
                              <w:tab/>
                            </w:r>
                            <w:r w:rsidRPr="00453142">
                              <w:rPr>
                                <w:rFonts w:ascii="Calibri" w:hAnsi="Calibri"/>
                                <w:smallCaps/>
                                <w:sz w:val="22"/>
                              </w:rPr>
                              <w:tab/>
                            </w:r>
                            <w:r w:rsidRPr="00453142">
                              <w:rPr>
                                <w:rFonts w:ascii="Calibri" w:hAnsi="Calibri"/>
                                <w:b/>
                                <w:smallCaps/>
                                <w:sz w:val="22"/>
                                <w:u w:val="single"/>
                              </w:rPr>
                              <w:t>Cities</w:t>
                            </w:r>
                            <w:r w:rsidRPr="00453142">
                              <w:rPr>
                                <w:rFonts w:ascii="Calibri" w:hAnsi="Calibri"/>
                                <w:smallCaps/>
                                <w:sz w:val="22"/>
                              </w:rPr>
                              <w:tab/>
                            </w:r>
                            <w:r w:rsidRPr="00453142">
                              <w:rPr>
                                <w:rFonts w:ascii="Calibri" w:hAnsi="Calibri"/>
                                <w:b/>
                                <w:smallCaps/>
                                <w:sz w:val="22"/>
                                <w:u w:val="single"/>
                              </w:rPr>
                              <w:t>Affiliates</w:t>
                            </w:r>
                          </w:p>
                          <w:p w14:paraId="59D6B5DC" w14:textId="77777777" w:rsidR="006E18D4" w:rsidRPr="00E65663" w:rsidRDefault="006E18D4" w:rsidP="00E65663">
                            <w:pPr>
                              <w:tabs>
                                <w:tab w:val="left" w:pos="2160"/>
                                <w:tab w:val="left" w:pos="3060"/>
                                <w:tab w:val="left" w:pos="3330"/>
                                <w:tab w:val="left" w:pos="4320"/>
                                <w:tab w:val="left" w:pos="5040"/>
                                <w:tab w:val="left" w:pos="5760"/>
                                <w:tab w:val="left" w:pos="6480"/>
                                <w:tab w:val="left" w:pos="7200"/>
                                <w:tab w:val="left" w:pos="7650"/>
                                <w:tab w:val="left" w:pos="8640"/>
                              </w:tabs>
                              <w:rPr>
                                <w:rFonts w:ascii="Calibri" w:hAnsi="Calibri"/>
                                <w:sz w:val="20"/>
                              </w:rPr>
                            </w:pPr>
                            <w:r w:rsidRPr="00E65663">
                              <w:rPr>
                                <w:rFonts w:ascii="Calibri" w:hAnsi="Calibri"/>
                                <w:sz w:val="20"/>
                              </w:rPr>
                              <w:t>Cibola County</w:t>
                            </w:r>
                            <w:r w:rsidRPr="00E65663">
                              <w:rPr>
                                <w:rFonts w:ascii="Calibri" w:hAnsi="Calibri"/>
                                <w:sz w:val="20"/>
                              </w:rPr>
                              <w:tab/>
                            </w:r>
                            <w:r w:rsidRPr="00E65663">
                              <w:rPr>
                                <w:rFonts w:ascii="Calibri" w:hAnsi="Calibri"/>
                                <w:sz w:val="20"/>
                              </w:rPr>
                              <w:tab/>
                              <w:t>Aztec</w:t>
                            </w:r>
                            <w:r w:rsidRPr="00E65663">
                              <w:rPr>
                                <w:rFonts w:ascii="Calibri" w:hAnsi="Calibri"/>
                                <w:sz w:val="20"/>
                              </w:rPr>
                              <w:tab/>
                              <w:t>Gallup</w:t>
                            </w:r>
                            <w:r w:rsidRPr="00E65663">
                              <w:rPr>
                                <w:rFonts w:ascii="Calibri" w:hAnsi="Calibri"/>
                                <w:sz w:val="20"/>
                              </w:rPr>
                              <w:tab/>
                            </w:r>
                            <w:r w:rsidRPr="00E65663">
                              <w:rPr>
                                <w:rFonts w:ascii="Calibri" w:hAnsi="Calibri"/>
                                <w:sz w:val="20"/>
                              </w:rPr>
                              <w:tab/>
                              <w:t>NWNM Reg. Solid Waste Authority</w:t>
                            </w:r>
                            <w:r w:rsidRPr="00E65663">
                              <w:rPr>
                                <w:rFonts w:ascii="Calibri" w:hAnsi="Calibri"/>
                                <w:sz w:val="20"/>
                              </w:rPr>
                              <w:tab/>
                            </w:r>
                          </w:p>
                          <w:p w14:paraId="1D0B9264" w14:textId="77777777" w:rsidR="006E18D4" w:rsidRPr="00453142" w:rsidRDefault="006E18D4" w:rsidP="00E65663">
                            <w:pPr>
                              <w:tabs>
                                <w:tab w:val="left" w:pos="2160"/>
                                <w:tab w:val="left" w:pos="3060"/>
                                <w:tab w:val="left" w:pos="3330"/>
                                <w:tab w:val="left" w:pos="4320"/>
                                <w:tab w:val="left" w:pos="5040"/>
                                <w:tab w:val="left" w:pos="5760"/>
                                <w:tab w:val="left" w:pos="6480"/>
                                <w:tab w:val="left" w:pos="7200"/>
                                <w:tab w:val="left" w:pos="7650"/>
                                <w:tab w:val="left" w:pos="8640"/>
                              </w:tabs>
                              <w:rPr>
                                <w:rFonts w:ascii="Calibri" w:hAnsi="Calibri"/>
                              </w:rPr>
                            </w:pPr>
                            <w:r w:rsidRPr="00E65663">
                              <w:rPr>
                                <w:rFonts w:ascii="Calibri" w:hAnsi="Calibri"/>
                                <w:sz w:val="20"/>
                              </w:rPr>
                              <w:t xml:space="preserve">McKinley County </w:t>
                            </w:r>
                            <w:r w:rsidRPr="00E65663">
                              <w:rPr>
                                <w:rFonts w:ascii="Calibri" w:hAnsi="Calibri"/>
                                <w:sz w:val="20"/>
                              </w:rPr>
                              <w:tab/>
                            </w:r>
                            <w:r w:rsidRPr="00E65663">
                              <w:rPr>
                                <w:rFonts w:ascii="Calibri" w:hAnsi="Calibri"/>
                                <w:sz w:val="20"/>
                              </w:rPr>
                              <w:tab/>
                              <w:t>Bloomfield</w:t>
                            </w:r>
                            <w:r w:rsidRPr="00E65663">
                              <w:rPr>
                                <w:rFonts w:ascii="Calibri" w:hAnsi="Calibri"/>
                                <w:sz w:val="20"/>
                              </w:rPr>
                              <w:tab/>
                              <w:t>Grants</w:t>
                            </w:r>
                            <w:r w:rsidRPr="00E65663">
                              <w:rPr>
                                <w:rFonts w:ascii="Calibri" w:hAnsi="Calibri"/>
                                <w:sz w:val="20"/>
                              </w:rPr>
                              <w:tab/>
                            </w:r>
                            <w:r w:rsidRPr="00E65663">
                              <w:rPr>
                                <w:rFonts w:ascii="Calibri" w:hAnsi="Calibri"/>
                                <w:sz w:val="20"/>
                              </w:rPr>
                              <w:tab/>
                            </w:r>
                            <w:r w:rsidRPr="00E65663">
                              <w:rPr>
                                <w:rFonts w:ascii="Calibri" w:hAnsi="Calibri"/>
                                <w:sz w:val="20"/>
                              </w:rPr>
                              <w:tab/>
                            </w:r>
                            <w:r w:rsidRPr="00E65663">
                              <w:rPr>
                                <w:rFonts w:ascii="Calibri" w:hAnsi="Calibri"/>
                                <w:sz w:val="20"/>
                              </w:rPr>
                              <w:tab/>
                            </w:r>
                            <w:r w:rsidRPr="00E65663">
                              <w:rPr>
                                <w:rFonts w:ascii="Calibri" w:hAnsi="Calibri"/>
                                <w:sz w:val="20"/>
                              </w:rPr>
                              <w:tab/>
                            </w:r>
                            <w:r w:rsidRPr="00E65663">
                              <w:rPr>
                                <w:rFonts w:ascii="Calibri" w:hAnsi="Calibri"/>
                                <w:sz w:val="20"/>
                              </w:rPr>
                              <w:tab/>
                            </w:r>
                            <w:r w:rsidRPr="00453142">
                              <w:rPr>
                                <w:rFonts w:ascii="Calibri" w:hAnsi="Calibri"/>
                              </w:rPr>
                              <w:t xml:space="preserve"> </w:t>
                            </w:r>
                          </w:p>
                          <w:p w14:paraId="5FFBB528" w14:textId="77777777" w:rsidR="006E18D4" w:rsidRPr="00453142" w:rsidRDefault="006E18D4" w:rsidP="00E65663">
                            <w:pPr>
                              <w:tabs>
                                <w:tab w:val="left" w:pos="2160"/>
                                <w:tab w:val="left" w:pos="3060"/>
                                <w:tab w:val="left" w:pos="3330"/>
                                <w:tab w:val="left" w:pos="4320"/>
                                <w:tab w:val="left" w:pos="5040"/>
                                <w:tab w:val="left" w:pos="5760"/>
                                <w:tab w:val="left" w:pos="6480"/>
                                <w:tab w:val="left" w:pos="7200"/>
                                <w:tab w:val="left" w:pos="7650"/>
                                <w:tab w:val="left" w:pos="8640"/>
                              </w:tabs>
                              <w:rPr>
                                <w:rFonts w:ascii="Calibri" w:hAnsi="Calibri"/>
                                <w:sz w:val="18"/>
                              </w:rPr>
                            </w:pPr>
                            <w:r w:rsidRPr="00E65663">
                              <w:rPr>
                                <w:rFonts w:ascii="Calibri" w:hAnsi="Calibri"/>
                                <w:sz w:val="22"/>
                              </w:rPr>
                              <w:t>San Juan County</w:t>
                            </w:r>
                            <w:r w:rsidRPr="00E65663">
                              <w:rPr>
                                <w:rFonts w:ascii="Calibri" w:hAnsi="Calibri"/>
                                <w:sz w:val="22"/>
                              </w:rPr>
                              <w:tab/>
                            </w:r>
                            <w:r w:rsidRPr="00E65663">
                              <w:rPr>
                                <w:rFonts w:ascii="Calibri" w:hAnsi="Calibri"/>
                                <w:sz w:val="22"/>
                              </w:rPr>
                              <w:tab/>
                              <w:t xml:space="preserve">Farmington </w:t>
                            </w:r>
                            <w:r w:rsidRPr="00E65663">
                              <w:rPr>
                                <w:rFonts w:ascii="Calibri" w:hAnsi="Calibri"/>
                                <w:sz w:val="22"/>
                              </w:rPr>
                              <w:tab/>
                              <w:t>Milan</w:t>
                            </w:r>
                            <w:r w:rsidRPr="00E65663">
                              <w:rPr>
                                <w:rFonts w:ascii="Calibri" w:hAnsi="Calibri"/>
                                <w:sz w:val="22"/>
                              </w:rPr>
                              <w:tab/>
                            </w:r>
                            <w:r w:rsidRPr="00453142">
                              <w:rPr>
                                <w:rFonts w:ascii="Calibri" w:hAnsi="Calibri"/>
                              </w:rPr>
                              <w:tab/>
                            </w:r>
                            <w:r w:rsidRPr="00453142">
                              <w:rPr>
                                <w:rFonts w:ascii="Calibri" w:hAnsi="Calibri"/>
                              </w:rPr>
                              <w:tab/>
                            </w:r>
                            <w:r w:rsidRPr="00453142">
                              <w:rPr>
                                <w:rFonts w:ascii="Calibri" w:hAnsi="Calibri"/>
                              </w:rPr>
                              <w:tab/>
                            </w:r>
                            <w:r w:rsidRPr="00453142">
                              <w:rPr>
                                <w:rFonts w:ascii="Calibri" w:hAnsi="Calibri"/>
                              </w:rPr>
                              <w:tab/>
                            </w:r>
                            <w:r w:rsidRPr="00453142">
                              <w:rPr>
                                <w:rFonts w:ascii="Calibri" w:hAnsi="Calibri"/>
                                <w:sz w:val="18"/>
                              </w:rPr>
                              <w:tab/>
                            </w:r>
                            <w:r w:rsidRPr="00453142">
                              <w:rPr>
                                <w:rFonts w:ascii="Calibri" w:hAnsi="Calibri"/>
                                <w:sz w:val="18"/>
                              </w:rPr>
                              <w:tab/>
                            </w:r>
                            <w:r w:rsidRPr="00453142">
                              <w:rPr>
                                <w:rFonts w:ascii="Calibri" w:hAnsi="Calibri"/>
                                <w:sz w:val="18"/>
                              </w:rPr>
                              <w:tab/>
                            </w:r>
                            <w:r w:rsidRPr="00453142">
                              <w:rPr>
                                <w:rFonts w:ascii="Calibri" w:hAnsi="Calibri"/>
                                <w:sz w:val="18"/>
                              </w:rPr>
                              <w:tab/>
                            </w:r>
                            <w:r w:rsidRPr="00453142">
                              <w:rPr>
                                <w:rFonts w:ascii="Calibri" w:hAnsi="Calibri"/>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D363" id="Text Box 45" o:spid="_x0000_s1033" type="#_x0000_t202" style="position:absolute;margin-left:2.55pt;margin-top:.4pt;width:448.7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" fillcolor="#fabf8f" strokecolor="#fabf8f" strokeweight="1pt">
                <v:fill color2="#fde9d9" angle="135" focus="50%" type="gradient"/>
                <v:shadow on="t" color="#974706" opacity=".5" offset="1pt"/>
                <v:textbox>
                  <w:txbxContent>
                    <w:p w14:paraId="228EC2DF" w14:textId="77777777" w:rsidR="006E18D4" w:rsidRPr="00453142" w:rsidRDefault="006E18D4" w:rsidP="00E65663">
                      <w:pPr>
                        <w:tabs>
                          <w:tab w:val="left" w:pos="1440"/>
                          <w:tab w:val="left" w:pos="2160"/>
                          <w:tab w:val="left" w:pos="2790"/>
                          <w:tab w:val="left" w:pos="3870"/>
                          <w:tab w:val="left" w:pos="4320"/>
                          <w:tab w:val="left" w:pos="6660"/>
                        </w:tabs>
                        <w:rPr>
                          <w:rFonts w:ascii="Calibri" w:hAnsi="Calibri"/>
                          <w:smallCaps/>
                        </w:rPr>
                      </w:pPr>
                      <w:r w:rsidRPr="00453142">
                        <w:rPr>
                          <w:rFonts w:ascii="Calibri" w:hAnsi="Calibri"/>
                        </w:rPr>
                        <w:t xml:space="preserve">     </w:t>
                      </w:r>
                      <w:r w:rsidRPr="00453142">
                        <w:rPr>
                          <w:rFonts w:ascii="Calibri" w:hAnsi="Calibri"/>
                          <w:b/>
                          <w:smallCaps/>
                          <w:sz w:val="22"/>
                          <w:u w:val="single"/>
                        </w:rPr>
                        <w:t>Counties</w:t>
                      </w:r>
                      <w:r w:rsidRPr="00453142">
                        <w:rPr>
                          <w:rFonts w:ascii="Calibri" w:hAnsi="Calibri"/>
                          <w:smallCaps/>
                          <w:sz w:val="22"/>
                        </w:rPr>
                        <w:tab/>
                      </w:r>
                      <w:r w:rsidRPr="00453142">
                        <w:rPr>
                          <w:rFonts w:ascii="Calibri" w:hAnsi="Calibri"/>
                          <w:smallCaps/>
                          <w:sz w:val="22"/>
                        </w:rPr>
                        <w:tab/>
                      </w:r>
                      <w:r w:rsidRPr="00453142">
                        <w:rPr>
                          <w:rFonts w:ascii="Calibri" w:hAnsi="Calibri"/>
                          <w:smallCaps/>
                          <w:sz w:val="22"/>
                        </w:rPr>
                        <w:tab/>
                      </w:r>
                      <w:r w:rsidRPr="00453142">
                        <w:rPr>
                          <w:rFonts w:ascii="Calibri" w:hAnsi="Calibri"/>
                          <w:smallCaps/>
                          <w:sz w:val="22"/>
                        </w:rPr>
                        <w:tab/>
                      </w:r>
                      <w:r w:rsidRPr="00453142">
                        <w:rPr>
                          <w:rFonts w:ascii="Calibri" w:hAnsi="Calibri"/>
                          <w:b/>
                          <w:smallCaps/>
                          <w:sz w:val="22"/>
                          <w:u w:val="single"/>
                        </w:rPr>
                        <w:t>Cities</w:t>
                      </w:r>
                      <w:r w:rsidRPr="00453142">
                        <w:rPr>
                          <w:rFonts w:ascii="Calibri" w:hAnsi="Calibri"/>
                          <w:smallCaps/>
                          <w:sz w:val="22"/>
                        </w:rPr>
                        <w:tab/>
                      </w:r>
                      <w:r w:rsidRPr="00453142">
                        <w:rPr>
                          <w:rFonts w:ascii="Calibri" w:hAnsi="Calibri"/>
                          <w:b/>
                          <w:smallCaps/>
                          <w:sz w:val="22"/>
                          <w:u w:val="single"/>
                        </w:rPr>
                        <w:t>Affiliates</w:t>
                      </w:r>
                    </w:p>
                    <w:p w14:paraId="59D6B5DC" w14:textId="77777777" w:rsidR="006E18D4" w:rsidRPr="00E65663" w:rsidRDefault="006E18D4" w:rsidP="00E65663">
                      <w:pPr>
                        <w:tabs>
                          <w:tab w:val="left" w:pos="2160"/>
                          <w:tab w:val="left" w:pos="3060"/>
                          <w:tab w:val="left" w:pos="3330"/>
                          <w:tab w:val="left" w:pos="4320"/>
                          <w:tab w:val="left" w:pos="5040"/>
                          <w:tab w:val="left" w:pos="5760"/>
                          <w:tab w:val="left" w:pos="6480"/>
                          <w:tab w:val="left" w:pos="7200"/>
                          <w:tab w:val="left" w:pos="7650"/>
                          <w:tab w:val="left" w:pos="8640"/>
                        </w:tabs>
                        <w:rPr>
                          <w:rFonts w:ascii="Calibri" w:hAnsi="Calibri"/>
                          <w:sz w:val="20"/>
                        </w:rPr>
                      </w:pPr>
                      <w:r w:rsidRPr="00E65663">
                        <w:rPr>
                          <w:rFonts w:ascii="Calibri" w:hAnsi="Calibri"/>
                          <w:sz w:val="20"/>
                        </w:rPr>
                        <w:t>Cibola County</w:t>
                      </w:r>
                      <w:r w:rsidRPr="00E65663">
                        <w:rPr>
                          <w:rFonts w:ascii="Calibri" w:hAnsi="Calibri"/>
                          <w:sz w:val="20"/>
                        </w:rPr>
                        <w:tab/>
                      </w:r>
                      <w:r w:rsidRPr="00E65663">
                        <w:rPr>
                          <w:rFonts w:ascii="Calibri" w:hAnsi="Calibri"/>
                          <w:sz w:val="20"/>
                        </w:rPr>
                        <w:tab/>
                        <w:t>Aztec</w:t>
                      </w:r>
                      <w:r w:rsidRPr="00E65663">
                        <w:rPr>
                          <w:rFonts w:ascii="Calibri" w:hAnsi="Calibri"/>
                          <w:sz w:val="20"/>
                        </w:rPr>
                        <w:tab/>
                        <w:t>Gallup</w:t>
                      </w:r>
                      <w:r w:rsidRPr="00E65663">
                        <w:rPr>
                          <w:rFonts w:ascii="Calibri" w:hAnsi="Calibri"/>
                          <w:sz w:val="20"/>
                        </w:rPr>
                        <w:tab/>
                      </w:r>
                      <w:r w:rsidRPr="00E65663">
                        <w:rPr>
                          <w:rFonts w:ascii="Calibri" w:hAnsi="Calibri"/>
                          <w:sz w:val="20"/>
                        </w:rPr>
                        <w:tab/>
                        <w:t>NWNM Reg. Solid Waste Authority</w:t>
                      </w:r>
                      <w:r w:rsidRPr="00E65663">
                        <w:rPr>
                          <w:rFonts w:ascii="Calibri" w:hAnsi="Calibri"/>
                          <w:sz w:val="20"/>
                        </w:rPr>
                        <w:tab/>
                      </w:r>
                    </w:p>
                    <w:p w14:paraId="1D0B9264" w14:textId="77777777" w:rsidR="006E18D4" w:rsidRPr="00453142" w:rsidRDefault="006E18D4" w:rsidP="00E65663">
                      <w:pPr>
                        <w:tabs>
                          <w:tab w:val="left" w:pos="2160"/>
                          <w:tab w:val="left" w:pos="3060"/>
                          <w:tab w:val="left" w:pos="3330"/>
                          <w:tab w:val="left" w:pos="4320"/>
                          <w:tab w:val="left" w:pos="5040"/>
                          <w:tab w:val="left" w:pos="5760"/>
                          <w:tab w:val="left" w:pos="6480"/>
                          <w:tab w:val="left" w:pos="7200"/>
                          <w:tab w:val="left" w:pos="7650"/>
                          <w:tab w:val="left" w:pos="8640"/>
                        </w:tabs>
                        <w:rPr>
                          <w:rFonts w:ascii="Calibri" w:hAnsi="Calibri"/>
                        </w:rPr>
                      </w:pPr>
                      <w:r w:rsidRPr="00E65663">
                        <w:rPr>
                          <w:rFonts w:ascii="Calibri" w:hAnsi="Calibri"/>
                          <w:sz w:val="20"/>
                        </w:rPr>
                        <w:t xml:space="preserve">McKinley County </w:t>
                      </w:r>
                      <w:r w:rsidRPr="00E65663">
                        <w:rPr>
                          <w:rFonts w:ascii="Calibri" w:hAnsi="Calibri"/>
                          <w:sz w:val="20"/>
                        </w:rPr>
                        <w:tab/>
                      </w:r>
                      <w:r w:rsidRPr="00E65663">
                        <w:rPr>
                          <w:rFonts w:ascii="Calibri" w:hAnsi="Calibri"/>
                          <w:sz w:val="20"/>
                        </w:rPr>
                        <w:tab/>
                        <w:t>Bloomfield</w:t>
                      </w:r>
                      <w:r w:rsidRPr="00E65663">
                        <w:rPr>
                          <w:rFonts w:ascii="Calibri" w:hAnsi="Calibri"/>
                          <w:sz w:val="20"/>
                        </w:rPr>
                        <w:tab/>
                        <w:t>Grants</w:t>
                      </w:r>
                      <w:r w:rsidRPr="00E65663">
                        <w:rPr>
                          <w:rFonts w:ascii="Calibri" w:hAnsi="Calibri"/>
                          <w:sz w:val="20"/>
                        </w:rPr>
                        <w:tab/>
                      </w:r>
                      <w:r w:rsidRPr="00E65663">
                        <w:rPr>
                          <w:rFonts w:ascii="Calibri" w:hAnsi="Calibri"/>
                          <w:sz w:val="20"/>
                        </w:rPr>
                        <w:tab/>
                      </w:r>
                      <w:r w:rsidRPr="00E65663">
                        <w:rPr>
                          <w:rFonts w:ascii="Calibri" w:hAnsi="Calibri"/>
                          <w:sz w:val="20"/>
                        </w:rPr>
                        <w:tab/>
                      </w:r>
                      <w:r w:rsidRPr="00E65663">
                        <w:rPr>
                          <w:rFonts w:ascii="Calibri" w:hAnsi="Calibri"/>
                          <w:sz w:val="20"/>
                        </w:rPr>
                        <w:tab/>
                      </w:r>
                      <w:r w:rsidRPr="00E65663">
                        <w:rPr>
                          <w:rFonts w:ascii="Calibri" w:hAnsi="Calibri"/>
                          <w:sz w:val="20"/>
                        </w:rPr>
                        <w:tab/>
                      </w:r>
                      <w:r w:rsidRPr="00E65663">
                        <w:rPr>
                          <w:rFonts w:ascii="Calibri" w:hAnsi="Calibri"/>
                          <w:sz w:val="20"/>
                        </w:rPr>
                        <w:tab/>
                      </w:r>
                      <w:r w:rsidRPr="00453142">
                        <w:rPr>
                          <w:rFonts w:ascii="Calibri" w:hAnsi="Calibri"/>
                        </w:rPr>
                        <w:t xml:space="preserve"> </w:t>
                      </w:r>
                    </w:p>
                    <w:p w14:paraId="5FFBB528" w14:textId="77777777" w:rsidR="006E18D4" w:rsidRPr="00453142" w:rsidRDefault="006E18D4" w:rsidP="00E65663">
                      <w:pPr>
                        <w:tabs>
                          <w:tab w:val="left" w:pos="2160"/>
                          <w:tab w:val="left" w:pos="3060"/>
                          <w:tab w:val="left" w:pos="3330"/>
                          <w:tab w:val="left" w:pos="4320"/>
                          <w:tab w:val="left" w:pos="5040"/>
                          <w:tab w:val="left" w:pos="5760"/>
                          <w:tab w:val="left" w:pos="6480"/>
                          <w:tab w:val="left" w:pos="7200"/>
                          <w:tab w:val="left" w:pos="7650"/>
                          <w:tab w:val="left" w:pos="8640"/>
                        </w:tabs>
                        <w:rPr>
                          <w:rFonts w:ascii="Calibri" w:hAnsi="Calibri"/>
                          <w:sz w:val="18"/>
                        </w:rPr>
                      </w:pPr>
                      <w:r w:rsidRPr="00E65663">
                        <w:rPr>
                          <w:rFonts w:ascii="Calibri" w:hAnsi="Calibri"/>
                          <w:sz w:val="22"/>
                        </w:rPr>
                        <w:t>San Juan County</w:t>
                      </w:r>
                      <w:r w:rsidRPr="00E65663">
                        <w:rPr>
                          <w:rFonts w:ascii="Calibri" w:hAnsi="Calibri"/>
                          <w:sz w:val="22"/>
                        </w:rPr>
                        <w:tab/>
                      </w:r>
                      <w:r w:rsidRPr="00E65663">
                        <w:rPr>
                          <w:rFonts w:ascii="Calibri" w:hAnsi="Calibri"/>
                          <w:sz w:val="22"/>
                        </w:rPr>
                        <w:tab/>
                        <w:t xml:space="preserve">Farmington </w:t>
                      </w:r>
                      <w:r w:rsidRPr="00E65663">
                        <w:rPr>
                          <w:rFonts w:ascii="Calibri" w:hAnsi="Calibri"/>
                          <w:sz w:val="22"/>
                        </w:rPr>
                        <w:tab/>
                        <w:t>Milan</w:t>
                      </w:r>
                      <w:r w:rsidRPr="00E65663">
                        <w:rPr>
                          <w:rFonts w:ascii="Calibri" w:hAnsi="Calibri"/>
                          <w:sz w:val="22"/>
                        </w:rPr>
                        <w:tab/>
                      </w:r>
                      <w:r w:rsidRPr="00453142">
                        <w:rPr>
                          <w:rFonts w:ascii="Calibri" w:hAnsi="Calibri"/>
                        </w:rPr>
                        <w:tab/>
                      </w:r>
                      <w:r w:rsidRPr="00453142">
                        <w:rPr>
                          <w:rFonts w:ascii="Calibri" w:hAnsi="Calibri"/>
                        </w:rPr>
                        <w:tab/>
                      </w:r>
                      <w:r w:rsidRPr="00453142">
                        <w:rPr>
                          <w:rFonts w:ascii="Calibri" w:hAnsi="Calibri"/>
                        </w:rPr>
                        <w:tab/>
                      </w:r>
                      <w:r w:rsidRPr="00453142">
                        <w:rPr>
                          <w:rFonts w:ascii="Calibri" w:hAnsi="Calibri"/>
                        </w:rPr>
                        <w:tab/>
                      </w:r>
                      <w:r w:rsidRPr="00453142">
                        <w:rPr>
                          <w:rFonts w:ascii="Calibri" w:hAnsi="Calibri"/>
                          <w:sz w:val="18"/>
                        </w:rPr>
                        <w:tab/>
                      </w:r>
                      <w:r w:rsidRPr="00453142">
                        <w:rPr>
                          <w:rFonts w:ascii="Calibri" w:hAnsi="Calibri"/>
                          <w:sz w:val="18"/>
                        </w:rPr>
                        <w:tab/>
                      </w:r>
                      <w:r w:rsidRPr="00453142">
                        <w:rPr>
                          <w:rFonts w:ascii="Calibri" w:hAnsi="Calibri"/>
                          <w:sz w:val="18"/>
                        </w:rPr>
                        <w:tab/>
                      </w:r>
                      <w:r w:rsidRPr="00453142">
                        <w:rPr>
                          <w:rFonts w:ascii="Calibri" w:hAnsi="Calibri"/>
                          <w:sz w:val="18"/>
                        </w:rPr>
                        <w:tab/>
                      </w:r>
                      <w:r w:rsidRPr="00453142">
                        <w:rPr>
                          <w:rFonts w:ascii="Calibri" w:hAnsi="Calibri"/>
                          <w:sz w:val="18"/>
                        </w:rPr>
                        <w:tab/>
                      </w:r>
                    </w:p>
                  </w:txbxContent>
                </v:textbox>
              </v:shape>
            </w:pict>
          </mc:Fallback>
        </mc:AlternateContent>
      </w:r>
    </w:p>
    <w:p w14:paraId="7E7238BD" w14:textId="77777777" w:rsidR="00E65663" w:rsidRDefault="00E65663" w:rsidP="00E65663"/>
    <w:p w14:paraId="7EF794D4" w14:textId="77777777" w:rsidR="00E65663" w:rsidRDefault="00E65663" w:rsidP="00E65663"/>
    <w:p w14:paraId="7B15980D" w14:textId="77777777" w:rsidR="00E65663" w:rsidRDefault="00E65663" w:rsidP="00E65663"/>
    <w:p w14:paraId="0677217D" w14:textId="77777777" w:rsidR="00E65663" w:rsidRDefault="004A201D" w:rsidP="00E65663">
      <w:r>
        <w:rPr>
          <w:rFonts w:ascii="Calibri" w:hAnsi="Calibri"/>
          <w:noProof/>
          <w:sz w:val="14"/>
          <w:szCs w:val="14"/>
        </w:rPr>
        <mc:AlternateContent>
          <mc:Choice Requires="wps">
            <w:drawing>
              <wp:anchor distT="0" distB="0" distL="114299" distR="114299" simplePos="0" relativeHeight="251625984" behindDoc="0" locked="0" layoutInCell="1" allowOverlap="1" wp14:anchorId="68BD30C7" wp14:editId="3D052D97">
                <wp:simplePos x="0" y="0"/>
                <wp:positionH relativeFrom="column">
                  <wp:posOffset>2854324</wp:posOffset>
                </wp:positionH>
                <wp:positionV relativeFrom="paragraph">
                  <wp:posOffset>53975</wp:posOffset>
                </wp:positionV>
                <wp:extent cx="0" cy="1403350"/>
                <wp:effectExtent l="0" t="0" r="19050" b="2540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1C930" id="_x0000_t32" coordsize="21600,21600" o:spt="32" o:oned="t" path="m,l21600,21600e" filled="f">
                <v:path arrowok="t" fillok="f" o:connecttype="none"/>
                <o:lock v:ext="edit" shapetype="t"/>
              </v:shapetype>
              <v:shape id="AutoShape 8" o:spid="_x0000_s1026" type="#_x0000_t32" style="position:absolute;margin-left:224.75pt;margin-top:4.25pt;width:0;height:110.5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" strokeweight="2pt"/>
            </w:pict>
          </mc:Fallback>
        </mc:AlternateContent>
      </w:r>
    </w:p>
    <w:p w14:paraId="234C6824" w14:textId="77777777" w:rsidR="00E65663" w:rsidRDefault="004A201D" w:rsidP="00E65663">
      <w:r>
        <w:rPr>
          <w:rFonts w:ascii="Cambria" w:hAnsi="Cambria"/>
          <w:noProof/>
          <w:sz w:val="15"/>
          <w:szCs w:val="15"/>
        </w:rPr>
        <mc:AlternateContent>
          <mc:Choice Requires="wps">
            <w:drawing>
              <wp:anchor distT="0" distB="0" distL="114300" distR="114300" simplePos="0" relativeHeight="251639296" behindDoc="0" locked="0" layoutInCell="1" allowOverlap="1" wp14:anchorId="0AB2D7E5" wp14:editId="0A111E19">
                <wp:simplePos x="0" y="0"/>
                <wp:positionH relativeFrom="column">
                  <wp:posOffset>1232535</wp:posOffset>
                </wp:positionH>
                <wp:positionV relativeFrom="paragraph">
                  <wp:posOffset>17780</wp:posOffset>
                </wp:positionV>
                <wp:extent cx="3192780" cy="427990"/>
                <wp:effectExtent l="0" t="0" r="26670" b="1016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27990"/>
                        </a:xfrm>
                        <a:prstGeom prst="rect">
                          <a:avLst/>
                        </a:prstGeom>
                        <a:solidFill>
                          <a:srgbClr val="DAEEF3"/>
                        </a:solidFill>
                        <a:ln w="12700">
                          <a:solidFill>
                            <a:srgbClr val="4BACC6"/>
                          </a:solidFill>
                          <a:miter lim="800000"/>
                          <a:headEnd/>
                          <a:tailEnd/>
                        </a:ln>
                      </wps:spPr>
                      <wps:txbx>
                        <w:txbxContent>
                          <w:p w14:paraId="7C4AE064" w14:textId="77777777" w:rsidR="006E18D4" w:rsidRPr="00453142" w:rsidRDefault="006E18D4" w:rsidP="00E65663">
                            <w:pPr>
                              <w:spacing w:before="120"/>
                              <w:jc w:val="center"/>
                              <w:rPr>
                                <w:rFonts w:ascii="Calibri" w:hAnsi="Calibri"/>
                                <w:b/>
                                <w:spacing w:val="20"/>
                              </w:rPr>
                            </w:pPr>
                            <w:r w:rsidRPr="00453142">
                              <w:rPr>
                                <w:rFonts w:ascii="Calibri" w:hAnsi="Calibri"/>
                                <w:b/>
                                <w:spacing w:val="20"/>
                              </w:rPr>
                              <w:t>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2D7E5" id="Text Box 24" o:spid="_x0000_s1034" type="#_x0000_t202" style="position:absolute;margin-left:97.05pt;margin-top:1.4pt;width:251.4pt;height:3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" fillcolor="#daeef3" strokecolor="#4bacc6" strokeweight="1pt">
                <v:textbox>
                  <w:txbxContent>
                    <w:p w14:paraId="7C4AE064" w14:textId="77777777" w:rsidR="006E18D4" w:rsidRPr="00453142" w:rsidRDefault="006E18D4" w:rsidP="00E65663">
                      <w:pPr>
                        <w:spacing w:before="120"/>
                        <w:jc w:val="center"/>
                        <w:rPr>
                          <w:rFonts w:ascii="Calibri" w:hAnsi="Calibri"/>
                          <w:b/>
                          <w:spacing w:val="20"/>
                        </w:rPr>
                      </w:pPr>
                      <w:r w:rsidRPr="00453142">
                        <w:rPr>
                          <w:rFonts w:ascii="Calibri" w:hAnsi="Calibri"/>
                          <w:b/>
                          <w:spacing w:val="20"/>
                        </w:rPr>
                        <w:t>BOARD OF DIRECTORS</w:t>
                      </w:r>
                    </w:p>
                  </w:txbxContent>
                </v:textbox>
              </v:shape>
            </w:pict>
          </mc:Fallback>
        </mc:AlternateContent>
      </w:r>
    </w:p>
    <w:p w14:paraId="4543FB9A" w14:textId="77777777" w:rsidR="00E65663" w:rsidRDefault="004A201D" w:rsidP="00E65663">
      <w:r>
        <w:rPr>
          <w:noProof/>
        </w:rPr>
        <mc:AlternateContent>
          <mc:Choice Requires="wps">
            <w:drawing>
              <wp:anchor distT="0" distB="0" distL="114300" distR="114300" simplePos="0" relativeHeight="251666944" behindDoc="0" locked="0" layoutInCell="1" allowOverlap="1" wp14:anchorId="4DBC5782" wp14:editId="4D75F96E">
                <wp:simplePos x="0" y="0"/>
                <wp:positionH relativeFrom="column">
                  <wp:posOffset>279400</wp:posOffset>
                </wp:positionH>
                <wp:positionV relativeFrom="paragraph">
                  <wp:posOffset>115570</wp:posOffset>
                </wp:positionV>
                <wp:extent cx="635" cy="279400"/>
                <wp:effectExtent l="0" t="0" r="37465" b="25400"/>
                <wp:wrapNone/>
                <wp:docPr id="5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281B9" id="AutoShape 61" o:spid="_x0000_s1026" type="#_x0000_t32" style="position:absolute;margin-left:22pt;margin-top:9.1pt;width:.0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S8MAIAAFc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" strokeweight="1.25pt">
                <v:stroke dashstyle="dash"/>
              </v:shape>
            </w:pict>
          </mc:Fallback>
        </mc:AlternateContent>
      </w:r>
      <w:r>
        <w:rPr>
          <w:noProof/>
        </w:rPr>
        <mc:AlternateContent>
          <mc:Choice Requires="wps">
            <w:drawing>
              <wp:anchor distT="4294967295" distB="4294967295" distL="114300" distR="114300" simplePos="0" relativeHeight="251665920" behindDoc="0" locked="0" layoutInCell="1" allowOverlap="1" wp14:anchorId="41EEDDAF" wp14:editId="03BB4B8F">
                <wp:simplePos x="0" y="0"/>
                <wp:positionH relativeFrom="column">
                  <wp:posOffset>303530</wp:posOffset>
                </wp:positionH>
                <wp:positionV relativeFrom="paragraph">
                  <wp:posOffset>115569</wp:posOffset>
                </wp:positionV>
                <wp:extent cx="929005" cy="0"/>
                <wp:effectExtent l="0" t="0" r="0" b="19050"/>
                <wp:wrapNone/>
                <wp:docPr id="5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614FB" id="AutoShape 60" o:spid="_x0000_s1026" type="#_x0000_t32" style="position:absolute;margin-left:23.9pt;margin-top:9.1pt;width:73.1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" strokeweight="1.25pt">
                <v:stroke dashstyle="dash"/>
              </v:shape>
            </w:pict>
          </mc:Fallback>
        </mc:AlternateContent>
      </w:r>
      <w:r>
        <w:rPr>
          <w:noProof/>
        </w:rPr>
        <mc:AlternateContent>
          <mc:Choice Requires="wps">
            <w:drawing>
              <wp:anchor distT="0" distB="0" distL="114300" distR="114300" simplePos="0" relativeHeight="251663872" behindDoc="0" locked="0" layoutInCell="1" allowOverlap="1" wp14:anchorId="434E5D47" wp14:editId="305D4CB4">
                <wp:simplePos x="0" y="0"/>
                <wp:positionH relativeFrom="column">
                  <wp:posOffset>5423535</wp:posOffset>
                </wp:positionH>
                <wp:positionV relativeFrom="paragraph">
                  <wp:posOffset>115570</wp:posOffset>
                </wp:positionV>
                <wp:extent cx="635" cy="279400"/>
                <wp:effectExtent l="0" t="0" r="37465" b="25400"/>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D364C" id="AutoShape 58" o:spid="_x0000_s1026" type="#_x0000_t32" style="position:absolute;margin-left:427.05pt;margin-top:9.1pt;width:.0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" strokeweight="1.25pt">
                <v:stroke dashstyle="dash"/>
              </v:shape>
            </w:pict>
          </mc:Fallback>
        </mc:AlternateContent>
      </w:r>
      <w:r>
        <w:rPr>
          <w:noProof/>
        </w:rPr>
        <mc:AlternateContent>
          <mc:Choice Requires="wps">
            <w:drawing>
              <wp:anchor distT="4294967295" distB="4294967295" distL="114300" distR="114300" simplePos="0" relativeHeight="251662848" behindDoc="0" locked="0" layoutInCell="1" allowOverlap="1" wp14:anchorId="06545C0D" wp14:editId="6D5C1D36">
                <wp:simplePos x="0" y="0"/>
                <wp:positionH relativeFrom="column">
                  <wp:posOffset>4425315</wp:posOffset>
                </wp:positionH>
                <wp:positionV relativeFrom="paragraph">
                  <wp:posOffset>115569</wp:posOffset>
                </wp:positionV>
                <wp:extent cx="929005" cy="0"/>
                <wp:effectExtent l="0" t="0" r="0" b="19050"/>
                <wp:wrapNone/>
                <wp:docPr id="5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21237" id="AutoShape 49" o:spid="_x0000_s1026" type="#_x0000_t32" style="position:absolute;margin-left:348.45pt;margin-top:9.1pt;width:73.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zrKwIAAFU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" strokeweight="1.25pt">
                <v:stroke dashstyle="dash"/>
              </v:shape>
            </w:pict>
          </mc:Fallback>
        </mc:AlternateContent>
      </w:r>
    </w:p>
    <w:p w14:paraId="5C182A92" w14:textId="77777777" w:rsidR="00E65663" w:rsidRDefault="004A201D" w:rsidP="00E65663">
      <w:r>
        <w:rPr>
          <w:noProof/>
        </w:rPr>
        <mc:AlternateContent>
          <mc:Choice Requires="wps">
            <w:drawing>
              <wp:anchor distT="0" distB="0" distL="114300" distR="114300" simplePos="0" relativeHeight="251661824" behindDoc="0" locked="0" layoutInCell="1" allowOverlap="1" wp14:anchorId="01D98D31" wp14:editId="120A4BEC">
                <wp:simplePos x="0" y="0"/>
                <wp:positionH relativeFrom="column">
                  <wp:posOffset>4352925</wp:posOffset>
                </wp:positionH>
                <wp:positionV relativeFrom="paragraph">
                  <wp:posOffset>162560</wp:posOffset>
                </wp:positionV>
                <wp:extent cx="2162175" cy="626745"/>
                <wp:effectExtent l="0" t="0" r="28575" b="20955"/>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26745"/>
                        </a:xfrm>
                        <a:prstGeom prst="rect">
                          <a:avLst/>
                        </a:prstGeom>
                        <a:solidFill>
                          <a:srgbClr val="FFFFFF"/>
                        </a:solidFill>
                        <a:ln w="9525">
                          <a:solidFill>
                            <a:srgbClr val="000000"/>
                          </a:solidFill>
                          <a:miter lim="800000"/>
                          <a:headEnd/>
                          <a:tailEnd/>
                        </a:ln>
                      </wps:spPr>
                      <wps:txbx>
                        <w:txbxContent>
                          <w:p w14:paraId="1A64B927" w14:textId="77777777" w:rsidR="006E18D4" w:rsidRPr="00832D0C" w:rsidRDefault="006E18D4" w:rsidP="00E65663">
                            <w:pPr>
                              <w:tabs>
                                <w:tab w:val="left" w:pos="1440"/>
                                <w:tab w:val="left" w:pos="2160"/>
                                <w:tab w:val="left" w:pos="2790"/>
                                <w:tab w:val="left" w:pos="3600"/>
                                <w:tab w:val="left" w:pos="4320"/>
                                <w:tab w:val="left" w:pos="5220"/>
                              </w:tabs>
                              <w:jc w:val="center"/>
                              <w:rPr>
                                <w:rFonts w:ascii="Calibri" w:hAnsi="Calibri"/>
                                <w:sz w:val="17"/>
                                <w:szCs w:val="17"/>
                              </w:rPr>
                            </w:pPr>
                            <w:r w:rsidRPr="00832D0C">
                              <w:rPr>
                                <w:rFonts w:ascii="Calibri" w:hAnsi="Calibri"/>
                                <w:b/>
                                <w:sz w:val="17"/>
                                <w:szCs w:val="17"/>
                                <w:u w:val="single"/>
                              </w:rPr>
                              <w:t>Program Committees</w:t>
                            </w:r>
                          </w:p>
                          <w:p w14:paraId="251FCC42" w14:textId="77777777" w:rsidR="006E18D4" w:rsidRPr="00832D0C" w:rsidRDefault="006E18D4" w:rsidP="00E65663">
                            <w:pPr>
                              <w:rPr>
                                <w:rFonts w:ascii="Calibri" w:hAnsi="Calibri"/>
                                <w:sz w:val="16"/>
                                <w:szCs w:val="16"/>
                              </w:rPr>
                            </w:pPr>
                            <w:r w:rsidRPr="00832D0C">
                              <w:rPr>
                                <w:rFonts w:ascii="Calibri" w:hAnsi="Calibri"/>
                                <w:sz w:val="16"/>
                                <w:szCs w:val="16"/>
                              </w:rPr>
                              <w:t>Regional Transportation Planning Organization</w:t>
                            </w:r>
                          </w:p>
                          <w:p w14:paraId="4FEBD791" w14:textId="77777777" w:rsidR="006E18D4" w:rsidRPr="00832D0C" w:rsidRDefault="006E18D4" w:rsidP="00E65663">
                            <w:pPr>
                              <w:rPr>
                                <w:sz w:val="16"/>
                                <w:szCs w:val="16"/>
                              </w:rPr>
                            </w:pPr>
                            <w:r>
                              <w:rPr>
                                <w:rFonts w:ascii="Calibri" w:hAnsi="Calibri"/>
                                <w:sz w:val="16"/>
                                <w:szCs w:val="16"/>
                              </w:rP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8D31" id="Text Box 48" o:spid="_x0000_s1035" type="#_x0000_t202" style="position:absolute;margin-left:342.75pt;margin-top:12.8pt;width:170.25pt;height:4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">
                <v:textbox>
                  <w:txbxContent>
                    <w:p w14:paraId="1A64B927" w14:textId="77777777" w:rsidR="006E18D4" w:rsidRPr="00832D0C" w:rsidRDefault="006E18D4" w:rsidP="00E65663">
                      <w:pPr>
                        <w:tabs>
                          <w:tab w:val="left" w:pos="1440"/>
                          <w:tab w:val="left" w:pos="2160"/>
                          <w:tab w:val="left" w:pos="2790"/>
                          <w:tab w:val="left" w:pos="3600"/>
                          <w:tab w:val="left" w:pos="4320"/>
                          <w:tab w:val="left" w:pos="5220"/>
                        </w:tabs>
                        <w:jc w:val="center"/>
                        <w:rPr>
                          <w:rFonts w:ascii="Calibri" w:hAnsi="Calibri"/>
                          <w:sz w:val="17"/>
                          <w:szCs w:val="17"/>
                        </w:rPr>
                      </w:pPr>
                      <w:r w:rsidRPr="00832D0C">
                        <w:rPr>
                          <w:rFonts w:ascii="Calibri" w:hAnsi="Calibri"/>
                          <w:b/>
                          <w:sz w:val="17"/>
                          <w:szCs w:val="17"/>
                          <w:u w:val="single"/>
                        </w:rPr>
                        <w:t>Program Committees</w:t>
                      </w:r>
                    </w:p>
                    <w:p w14:paraId="251FCC42" w14:textId="77777777" w:rsidR="006E18D4" w:rsidRPr="00832D0C" w:rsidRDefault="006E18D4" w:rsidP="00E65663">
                      <w:pPr>
                        <w:rPr>
                          <w:rFonts w:ascii="Calibri" w:hAnsi="Calibri"/>
                          <w:sz w:val="16"/>
                          <w:szCs w:val="16"/>
                        </w:rPr>
                      </w:pPr>
                      <w:r w:rsidRPr="00832D0C">
                        <w:rPr>
                          <w:rFonts w:ascii="Calibri" w:hAnsi="Calibri"/>
                          <w:sz w:val="16"/>
                          <w:szCs w:val="16"/>
                        </w:rPr>
                        <w:t>Regional Transportation Planning Organization</w:t>
                      </w:r>
                    </w:p>
                    <w:p w14:paraId="4FEBD791" w14:textId="77777777" w:rsidR="006E18D4" w:rsidRPr="00832D0C" w:rsidRDefault="006E18D4" w:rsidP="00E65663">
                      <w:pPr>
                        <w:rPr>
                          <w:sz w:val="16"/>
                          <w:szCs w:val="16"/>
                        </w:rPr>
                      </w:pPr>
                      <w:r>
                        <w:rPr>
                          <w:rFonts w:ascii="Calibri" w:hAnsi="Calibri"/>
                          <w:sz w:val="16"/>
                          <w:szCs w:val="16"/>
                        </w:rPr>
                        <w:t>Others</w:t>
                      </w:r>
                    </w:p>
                  </w:txbxContent>
                </v:textbox>
              </v:shape>
            </w:pict>
          </mc:Fallback>
        </mc:AlternateContent>
      </w:r>
    </w:p>
    <w:p w14:paraId="262604E6" w14:textId="77777777" w:rsidR="00E65663" w:rsidRDefault="004A201D" w:rsidP="00E65663">
      <w:r>
        <w:rPr>
          <w:noProof/>
        </w:rPr>
        <mc:AlternateContent>
          <mc:Choice Requires="wps">
            <w:drawing>
              <wp:anchor distT="0" distB="0" distL="114300" distR="114300" simplePos="0" relativeHeight="251664896" behindDoc="0" locked="0" layoutInCell="1" allowOverlap="1" wp14:anchorId="300F5C47" wp14:editId="5853DB78">
                <wp:simplePos x="0" y="0"/>
                <wp:positionH relativeFrom="column">
                  <wp:posOffset>-291465</wp:posOffset>
                </wp:positionH>
                <wp:positionV relativeFrom="paragraph">
                  <wp:posOffset>46990</wp:posOffset>
                </wp:positionV>
                <wp:extent cx="1573530" cy="511175"/>
                <wp:effectExtent l="0" t="0" r="26670" b="22225"/>
                <wp:wrapNone/>
                <wp:docPr id="5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511175"/>
                        </a:xfrm>
                        <a:prstGeom prst="rect">
                          <a:avLst/>
                        </a:prstGeom>
                        <a:solidFill>
                          <a:srgbClr val="FFFFFF"/>
                        </a:solidFill>
                        <a:ln w="9525">
                          <a:solidFill>
                            <a:srgbClr val="000000"/>
                          </a:solidFill>
                          <a:miter lim="800000"/>
                          <a:headEnd/>
                          <a:tailEnd/>
                        </a:ln>
                      </wps:spPr>
                      <wps:txbx>
                        <w:txbxContent>
                          <w:p w14:paraId="61807640" w14:textId="77777777" w:rsidR="006E18D4" w:rsidRPr="00832D0C" w:rsidRDefault="006E18D4" w:rsidP="00E65663">
                            <w:pPr>
                              <w:tabs>
                                <w:tab w:val="left" w:pos="1440"/>
                                <w:tab w:val="left" w:pos="2160"/>
                                <w:tab w:val="left" w:pos="2790"/>
                                <w:tab w:val="left" w:pos="3600"/>
                                <w:tab w:val="left" w:pos="4320"/>
                                <w:tab w:val="left" w:pos="5220"/>
                              </w:tabs>
                              <w:jc w:val="center"/>
                              <w:rPr>
                                <w:rFonts w:ascii="Calibri" w:hAnsi="Calibri"/>
                                <w:sz w:val="17"/>
                                <w:szCs w:val="17"/>
                              </w:rPr>
                            </w:pPr>
                            <w:r w:rsidRPr="00832D0C">
                              <w:rPr>
                                <w:rFonts w:ascii="Calibri" w:hAnsi="Calibri"/>
                                <w:b/>
                                <w:sz w:val="17"/>
                                <w:szCs w:val="17"/>
                                <w:u w:val="single"/>
                              </w:rPr>
                              <w:t>Board Oversight Committees</w:t>
                            </w:r>
                          </w:p>
                          <w:p w14:paraId="18455E9A" w14:textId="77777777" w:rsidR="006E18D4" w:rsidRPr="00832D0C" w:rsidRDefault="006E18D4" w:rsidP="00E65663">
                            <w:pPr>
                              <w:rPr>
                                <w:rFonts w:ascii="Calibri" w:hAnsi="Calibri"/>
                                <w:sz w:val="16"/>
                                <w:szCs w:val="16"/>
                              </w:rPr>
                            </w:pPr>
                            <w:r w:rsidRPr="00832D0C">
                              <w:rPr>
                                <w:rFonts w:ascii="Calibri" w:hAnsi="Calibri"/>
                                <w:sz w:val="16"/>
                                <w:szCs w:val="16"/>
                              </w:rPr>
                              <w:t>Executive Committee</w:t>
                            </w:r>
                          </w:p>
                          <w:p w14:paraId="384AFC42" w14:textId="77777777" w:rsidR="006E18D4" w:rsidRPr="00832D0C" w:rsidRDefault="006E18D4" w:rsidP="00E65663">
                            <w:pPr>
                              <w:rPr>
                                <w:sz w:val="16"/>
                                <w:szCs w:val="16"/>
                              </w:rPr>
                            </w:pPr>
                            <w:r>
                              <w:rPr>
                                <w:rFonts w:ascii="Calibri" w:hAnsi="Calibri"/>
                                <w:sz w:val="16"/>
                                <w:szCs w:val="16"/>
                              </w:rP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5C47" id="Text Box 59" o:spid="_x0000_s1036" type="#_x0000_t202" style="position:absolute;margin-left:-22.95pt;margin-top:3.7pt;width:123.9pt;height:4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">
                <v:textbox>
                  <w:txbxContent>
                    <w:p w14:paraId="61807640" w14:textId="77777777" w:rsidR="006E18D4" w:rsidRPr="00832D0C" w:rsidRDefault="006E18D4" w:rsidP="00E65663">
                      <w:pPr>
                        <w:tabs>
                          <w:tab w:val="left" w:pos="1440"/>
                          <w:tab w:val="left" w:pos="2160"/>
                          <w:tab w:val="left" w:pos="2790"/>
                          <w:tab w:val="left" w:pos="3600"/>
                          <w:tab w:val="left" w:pos="4320"/>
                          <w:tab w:val="left" w:pos="5220"/>
                        </w:tabs>
                        <w:jc w:val="center"/>
                        <w:rPr>
                          <w:rFonts w:ascii="Calibri" w:hAnsi="Calibri"/>
                          <w:sz w:val="17"/>
                          <w:szCs w:val="17"/>
                        </w:rPr>
                      </w:pPr>
                      <w:r w:rsidRPr="00832D0C">
                        <w:rPr>
                          <w:rFonts w:ascii="Calibri" w:hAnsi="Calibri"/>
                          <w:b/>
                          <w:sz w:val="17"/>
                          <w:szCs w:val="17"/>
                          <w:u w:val="single"/>
                        </w:rPr>
                        <w:t>Board Oversight Committees</w:t>
                      </w:r>
                    </w:p>
                    <w:p w14:paraId="18455E9A" w14:textId="77777777" w:rsidR="006E18D4" w:rsidRPr="00832D0C" w:rsidRDefault="006E18D4" w:rsidP="00E65663">
                      <w:pPr>
                        <w:rPr>
                          <w:rFonts w:ascii="Calibri" w:hAnsi="Calibri"/>
                          <w:sz w:val="16"/>
                          <w:szCs w:val="16"/>
                        </w:rPr>
                      </w:pPr>
                      <w:r w:rsidRPr="00832D0C">
                        <w:rPr>
                          <w:rFonts w:ascii="Calibri" w:hAnsi="Calibri"/>
                          <w:sz w:val="16"/>
                          <w:szCs w:val="16"/>
                        </w:rPr>
                        <w:t>Executive Committee</w:t>
                      </w:r>
                    </w:p>
                    <w:p w14:paraId="384AFC42" w14:textId="77777777" w:rsidR="006E18D4" w:rsidRPr="00832D0C" w:rsidRDefault="006E18D4" w:rsidP="00E65663">
                      <w:pPr>
                        <w:rPr>
                          <w:sz w:val="16"/>
                          <w:szCs w:val="16"/>
                        </w:rPr>
                      </w:pPr>
                      <w:r>
                        <w:rPr>
                          <w:rFonts w:ascii="Calibri" w:hAnsi="Calibri"/>
                          <w:sz w:val="16"/>
                          <w:szCs w:val="16"/>
                        </w:rPr>
                        <w:t>Others</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241775F8" wp14:editId="331569BC">
                <wp:simplePos x="0" y="0"/>
                <wp:positionH relativeFrom="column">
                  <wp:posOffset>1925320</wp:posOffset>
                </wp:positionH>
                <wp:positionV relativeFrom="paragraph">
                  <wp:posOffset>102870</wp:posOffset>
                </wp:positionV>
                <wp:extent cx="1828800" cy="455295"/>
                <wp:effectExtent l="19050" t="19050" r="19050" b="20955"/>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5295"/>
                        </a:xfrm>
                        <a:prstGeom prst="roundRect">
                          <a:avLst>
                            <a:gd name="adj" fmla="val 16667"/>
                          </a:avLst>
                        </a:prstGeom>
                        <a:solidFill>
                          <a:srgbClr val="CC99FF"/>
                        </a:solidFill>
                        <a:ln w="28575">
                          <a:solidFill>
                            <a:srgbClr val="000000"/>
                          </a:solidFill>
                          <a:round/>
                          <a:headEnd/>
                          <a:tailEnd/>
                        </a:ln>
                      </wps:spPr>
                      <wps:txbx>
                        <w:txbxContent>
                          <w:p w14:paraId="63FB9905" w14:textId="77777777" w:rsidR="006E18D4" w:rsidRPr="000B75C9" w:rsidRDefault="006E18D4" w:rsidP="00E65663">
                            <w:pPr>
                              <w:pStyle w:val="BodyText"/>
                              <w:rPr>
                                <w:rFonts w:ascii="Arial" w:hAnsi="Arial" w:cs="Arial"/>
                                <w:i/>
                                <w:sz w:val="16"/>
                                <w:szCs w:val="18"/>
                              </w:rPr>
                            </w:pPr>
                            <w:r w:rsidRPr="000B75C9">
                              <w:rPr>
                                <w:rFonts w:ascii="Arial" w:hAnsi="Arial" w:cs="Arial"/>
                                <w:i/>
                                <w:sz w:val="16"/>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75F8" id="AutoShape 16" o:spid="_x0000_s1037" style="position:absolute;margin-left:151.6pt;margin-top:8.1pt;width:2in;height:35.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" fillcolor="#c9f" strokeweight="2.25pt">
                <v:textbox>
                  <w:txbxContent>
                    <w:p w14:paraId="63FB9905" w14:textId="77777777" w:rsidR="006E18D4" w:rsidRPr="000B75C9" w:rsidRDefault="006E18D4" w:rsidP="00E65663">
                      <w:pPr>
                        <w:pStyle w:val="BodyText"/>
                        <w:rPr>
                          <w:rFonts w:ascii="Arial" w:hAnsi="Arial" w:cs="Arial"/>
                          <w:i/>
                          <w:sz w:val="16"/>
                          <w:szCs w:val="18"/>
                        </w:rPr>
                      </w:pPr>
                      <w:r w:rsidRPr="000B75C9">
                        <w:rPr>
                          <w:rFonts w:ascii="Arial" w:hAnsi="Arial" w:cs="Arial"/>
                          <w:i/>
                          <w:sz w:val="16"/>
                          <w:szCs w:val="18"/>
                        </w:rPr>
                        <w:t>Executive Director</w:t>
                      </w:r>
                    </w:p>
                  </w:txbxContent>
                </v:textbox>
              </v:roundrect>
            </w:pict>
          </mc:Fallback>
        </mc:AlternateContent>
      </w:r>
    </w:p>
    <w:p w14:paraId="1B96A793" w14:textId="77777777" w:rsidR="00E65663" w:rsidRDefault="00E65663" w:rsidP="00E65663"/>
    <w:p w14:paraId="7DA778D5" w14:textId="77777777" w:rsidR="00E65663" w:rsidRDefault="00E65663" w:rsidP="00E65663">
      <w:pPr>
        <w:pStyle w:val="Header"/>
        <w:rPr>
          <w:noProof/>
        </w:rPr>
      </w:pPr>
    </w:p>
    <w:p w14:paraId="1CD379B1" w14:textId="77777777" w:rsidR="00E65663" w:rsidRDefault="00E65663" w:rsidP="00E65663"/>
    <w:p w14:paraId="77F04DF2" w14:textId="77777777" w:rsidR="00E65663" w:rsidRDefault="004A201D" w:rsidP="00E65663">
      <w:pPr>
        <w:pStyle w:val="Header"/>
      </w:pPr>
      <w:r>
        <w:rPr>
          <w:noProof/>
        </w:rPr>
        <mc:AlternateContent>
          <mc:Choice Requires="wps">
            <w:drawing>
              <wp:anchor distT="0" distB="0" distL="114299" distR="114299" simplePos="0" relativeHeight="251642368" behindDoc="0" locked="0" layoutInCell="1" allowOverlap="1" wp14:anchorId="57862571" wp14:editId="50573937">
                <wp:simplePos x="0" y="0"/>
                <wp:positionH relativeFrom="column">
                  <wp:posOffset>5423534</wp:posOffset>
                </wp:positionH>
                <wp:positionV relativeFrom="paragraph">
                  <wp:posOffset>55245</wp:posOffset>
                </wp:positionV>
                <wp:extent cx="0" cy="2137410"/>
                <wp:effectExtent l="95250" t="0" r="76200" b="5334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741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8DD5" id="Line 27"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05pt,4.35pt" to="427.0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" strokeweight="2pt">
                <v:stroke endarrow="block" endarrowwidth="wide"/>
              </v:line>
            </w:pict>
          </mc:Fallback>
        </mc:AlternateContent>
      </w:r>
      <w:r>
        <w:rPr>
          <w:noProof/>
        </w:rPr>
        <mc:AlternateContent>
          <mc:Choice Requires="wps">
            <w:drawing>
              <wp:anchor distT="0" distB="0" distL="114299" distR="114299" simplePos="0" relativeHeight="251640320" behindDoc="0" locked="0" layoutInCell="1" allowOverlap="1" wp14:anchorId="3D3AD2AA" wp14:editId="14B09BE0">
                <wp:simplePos x="0" y="0"/>
                <wp:positionH relativeFrom="column">
                  <wp:posOffset>1994534</wp:posOffset>
                </wp:positionH>
                <wp:positionV relativeFrom="paragraph">
                  <wp:posOffset>127635</wp:posOffset>
                </wp:positionV>
                <wp:extent cx="0" cy="2065020"/>
                <wp:effectExtent l="95250" t="0" r="76200" b="49530"/>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02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3AE6" id="Line 25"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05pt,10.05pt" to="157.0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" strokeweight="2pt">
                <v:stroke endarrow="block" endarrowwidth="wide"/>
              </v:line>
            </w:pict>
          </mc:Fallback>
        </mc:AlternateContent>
      </w:r>
      <w:r>
        <w:rPr>
          <w:noProof/>
        </w:rPr>
        <mc:AlternateContent>
          <mc:Choice Requires="wps">
            <w:drawing>
              <wp:anchor distT="0" distB="0" distL="114300" distR="114300" simplePos="0" relativeHeight="251627008" behindDoc="0" locked="0" layoutInCell="1" allowOverlap="1" wp14:anchorId="5658AB3A" wp14:editId="22ADBB85">
                <wp:simplePos x="0" y="0"/>
                <wp:positionH relativeFrom="column">
                  <wp:posOffset>85090</wp:posOffset>
                </wp:positionH>
                <wp:positionV relativeFrom="paragraph">
                  <wp:posOffset>55245</wp:posOffset>
                </wp:positionV>
                <wp:extent cx="635" cy="2137410"/>
                <wp:effectExtent l="95250" t="0" r="75565" b="5334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7410"/>
                        </a:xfrm>
                        <a:prstGeom prst="straightConnector1">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EC08" id="AutoShape 9" o:spid="_x0000_s1026" type="#_x0000_t32" style="position:absolute;margin-left:6.7pt;margin-top:4.35pt;width:.05pt;height:16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" strokeweight="2pt">
                <v:stroke endarrow="block" endarrowwidth="wide"/>
              </v:shape>
            </w:pict>
          </mc:Fallback>
        </mc:AlternateContent>
      </w:r>
      <w:r>
        <w:rPr>
          <w:rFonts w:ascii="Calibri" w:hAnsi="Calibri"/>
          <w:noProof/>
          <w:sz w:val="14"/>
          <w:szCs w:val="14"/>
        </w:rPr>
        <mc:AlternateContent>
          <mc:Choice Requires="wps">
            <w:drawing>
              <wp:anchor distT="0" distB="0" distL="114299" distR="114299" simplePos="0" relativeHeight="251651584" behindDoc="0" locked="0" layoutInCell="1" allowOverlap="1" wp14:anchorId="7DFFA2EC" wp14:editId="531A2E1F">
                <wp:simplePos x="0" y="0"/>
                <wp:positionH relativeFrom="column">
                  <wp:posOffset>3693794</wp:posOffset>
                </wp:positionH>
                <wp:positionV relativeFrom="paragraph">
                  <wp:posOffset>55880</wp:posOffset>
                </wp:positionV>
                <wp:extent cx="0" cy="847725"/>
                <wp:effectExtent l="0" t="0" r="19050" b="9525"/>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45311" id="AutoShape 43" o:spid="_x0000_s1026" type="#_x0000_t32" style="position:absolute;margin-left:290.85pt;margin-top:4.4pt;width:0;height:66.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mt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" strokeweight="2pt"/>
            </w:pict>
          </mc:Fallback>
        </mc:AlternateContent>
      </w:r>
      <w:r>
        <w:rPr>
          <w:noProof/>
        </w:rPr>
        <mc:AlternateContent>
          <mc:Choice Requires="wps">
            <w:drawing>
              <wp:anchor distT="0" distB="0" distL="114300" distR="114300" simplePos="0" relativeHeight="251641344" behindDoc="0" locked="0" layoutInCell="1" allowOverlap="1" wp14:anchorId="2E6834CD" wp14:editId="6EBE78A2">
                <wp:simplePos x="0" y="0"/>
                <wp:positionH relativeFrom="column">
                  <wp:posOffset>85725</wp:posOffset>
                </wp:positionH>
                <wp:positionV relativeFrom="paragraph">
                  <wp:posOffset>55245</wp:posOffset>
                </wp:positionV>
                <wp:extent cx="5341620" cy="635"/>
                <wp:effectExtent l="0" t="0" r="11430" b="37465"/>
                <wp:wrapNone/>
                <wp:docPr id="4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16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11B0" id="Line 2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35pt" to="427.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" strokeweight="2pt"/>
            </w:pict>
          </mc:Fallback>
        </mc:AlternateContent>
      </w:r>
    </w:p>
    <w:p w14:paraId="58EB242A" w14:textId="77777777" w:rsidR="00E65663" w:rsidRDefault="004A201D" w:rsidP="00E65663">
      <w:pPr>
        <w:pStyle w:val="Header"/>
        <w:rPr>
          <w:noProof/>
        </w:rPr>
      </w:pPr>
      <w:r>
        <w:rPr>
          <w:noProof/>
        </w:rPr>
        <mc:AlternateContent>
          <mc:Choice Requires="wps">
            <w:drawing>
              <wp:anchor distT="0" distB="0" distL="114300" distR="114300" simplePos="0" relativeHeight="251643392" behindDoc="0" locked="0" layoutInCell="1" allowOverlap="1" wp14:anchorId="1C26C8BA" wp14:editId="16EF5460">
                <wp:simplePos x="0" y="0"/>
                <wp:positionH relativeFrom="column">
                  <wp:posOffset>4352925</wp:posOffset>
                </wp:positionH>
                <wp:positionV relativeFrom="paragraph">
                  <wp:posOffset>6351</wp:posOffset>
                </wp:positionV>
                <wp:extent cx="2095500" cy="800100"/>
                <wp:effectExtent l="0" t="0" r="38100" b="57150"/>
                <wp:wrapNone/>
                <wp:docPr id="4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00100"/>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14:paraId="5EED2AEE" w14:textId="77777777" w:rsidR="006E18D4" w:rsidRPr="00A8758F" w:rsidRDefault="006E18D4" w:rsidP="00E65663">
                            <w:pPr>
                              <w:jc w:val="center"/>
                              <w:rPr>
                                <w:rFonts w:ascii="Calibri" w:hAnsi="Calibri"/>
                                <w:b/>
                                <w:sz w:val="18"/>
                                <w:szCs w:val="18"/>
                              </w:rPr>
                            </w:pPr>
                            <w:r w:rsidRPr="00A8758F">
                              <w:rPr>
                                <w:rFonts w:ascii="Calibri" w:hAnsi="Calibri"/>
                                <w:b/>
                                <w:sz w:val="18"/>
                                <w:szCs w:val="18"/>
                              </w:rPr>
                              <w:t xml:space="preserve">FINANCE &amp; ADMINISTRATIVE </w:t>
                            </w:r>
                            <w:r>
                              <w:rPr>
                                <w:rFonts w:ascii="Calibri" w:hAnsi="Calibri"/>
                                <w:b/>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6C8BA" id="Oval 28" o:spid="_x0000_s1038" style="position:absolute;margin-left:342.75pt;margin-top:.5pt;width:165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" fillcolor="#b2a1c7" strokecolor="#b2a1c7" strokeweight="1pt">
                <v:fill color2="#e5dfec" angle="135" focus="50%" type="gradient"/>
                <v:shadow on="t" color="#3f3151" opacity=".5" offset="1pt"/>
                <v:textbox>
                  <w:txbxContent>
                    <w:p w14:paraId="5EED2AEE" w14:textId="77777777" w:rsidR="006E18D4" w:rsidRPr="00A8758F" w:rsidRDefault="006E18D4" w:rsidP="00E65663">
                      <w:pPr>
                        <w:jc w:val="center"/>
                        <w:rPr>
                          <w:rFonts w:ascii="Calibri" w:hAnsi="Calibri"/>
                          <w:b/>
                          <w:sz w:val="18"/>
                          <w:szCs w:val="18"/>
                        </w:rPr>
                      </w:pPr>
                      <w:r w:rsidRPr="00A8758F">
                        <w:rPr>
                          <w:rFonts w:ascii="Calibri" w:hAnsi="Calibri"/>
                          <w:b/>
                          <w:sz w:val="18"/>
                          <w:szCs w:val="18"/>
                        </w:rPr>
                        <w:t xml:space="preserve">FINANCE &amp; ADMINISTRATIVE </w:t>
                      </w:r>
                      <w:r>
                        <w:rPr>
                          <w:rFonts w:ascii="Calibri" w:hAnsi="Calibri"/>
                          <w:b/>
                          <w:sz w:val="18"/>
                          <w:szCs w:val="18"/>
                        </w:rPr>
                        <w:t>SERVICES</w:t>
                      </w:r>
                    </w:p>
                  </w:txbxContent>
                </v:textbox>
              </v:oval>
            </w:pict>
          </mc:Fallback>
        </mc:AlternateContent>
      </w:r>
      <w:r>
        <w:rPr>
          <w:noProof/>
        </w:rPr>
        <mc:AlternateContent>
          <mc:Choice Requires="wps">
            <w:drawing>
              <wp:anchor distT="0" distB="0" distL="114300" distR="114300" simplePos="0" relativeHeight="251644416" behindDoc="0" locked="0" layoutInCell="1" allowOverlap="1" wp14:anchorId="7684A151" wp14:editId="592D9457">
                <wp:simplePos x="0" y="0"/>
                <wp:positionH relativeFrom="column">
                  <wp:posOffset>1052195</wp:posOffset>
                </wp:positionH>
                <wp:positionV relativeFrom="paragraph">
                  <wp:posOffset>88900</wp:posOffset>
                </wp:positionV>
                <wp:extent cx="1859280" cy="533400"/>
                <wp:effectExtent l="0" t="0" r="45720" b="57150"/>
                <wp:wrapNone/>
                <wp:docPr id="4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533400"/>
                        </a:xfrm>
                        <a:prstGeom prst="ellipse">
                          <a:avLst/>
                        </a:prstGeom>
                        <a:gradFill rotWithShape="0">
                          <a:gsLst>
                            <a:gs pos="0">
                              <a:srgbClr val="99FFCC"/>
                            </a:gs>
                            <a:gs pos="50000">
                              <a:srgbClr val="DAEEF3"/>
                            </a:gs>
                            <a:gs pos="100000">
                              <a:srgbClr val="99FFC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27349660" w14:textId="77777777" w:rsidR="006E18D4" w:rsidRPr="00A8758F" w:rsidRDefault="006E18D4" w:rsidP="00E65663">
                            <w:pPr>
                              <w:jc w:val="center"/>
                              <w:rPr>
                                <w:rFonts w:ascii="Calibri" w:hAnsi="Calibri"/>
                                <w:b/>
                                <w:sz w:val="18"/>
                                <w:szCs w:val="18"/>
                              </w:rPr>
                            </w:pPr>
                            <w:r w:rsidRPr="00A8758F">
                              <w:rPr>
                                <w:rFonts w:ascii="Calibri" w:hAnsi="Calibri"/>
                                <w:b/>
                                <w:sz w:val="18"/>
                                <w:szCs w:val="18"/>
                              </w:rPr>
                              <w:t xml:space="preserve">PLANNING &amp; PROGRAM </w:t>
                            </w:r>
                            <w:r>
                              <w:rPr>
                                <w:rFonts w:ascii="Calibri" w:hAnsi="Calibri"/>
                                <w:b/>
                                <w:sz w:val="18"/>
                                <w:szCs w:val="18"/>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4A151" id="Oval 29" o:spid="_x0000_s1039" style="position:absolute;margin-left:82.85pt;margin-top:7pt;width:146.4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" fillcolor="#9fc" strokecolor="#92cddc" strokeweight="1pt">
                <v:fill color2="#daeef3" angle="135" focus="50%" type="gradient"/>
                <v:shadow on="t" color="#205867" opacity=".5" offset="1pt"/>
                <v:textbox>
                  <w:txbxContent>
                    <w:p w14:paraId="27349660" w14:textId="77777777" w:rsidR="006E18D4" w:rsidRPr="00A8758F" w:rsidRDefault="006E18D4" w:rsidP="00E65663">
                      <w:pPr>
                        <w:jc w:val="center"/>
                        <w:rPr>
                          <w:rFonts w:ascii="Calibri" w:hAnsi="Calibri"/>
                          <w:b/>
                          <w:sz w:val="18"/>
                          <w:szCs w:val="18"/>
                        </w:rPr>
                      </w:pPr>
                      <w:r w:rsidRPr="00A8758F">
                        <w:rPr>
                          <w:rFonts w:ascii="Calibri" w:hAnsi="Calibri"/>
                          <w:b/>
                          <w:sz w:val="18"/>
                          <w:szCs w:val="18"/>
                        </w:rPr>
                        <w:t xml:space="preserve">PLANNING &amp; PROGRAM </w:t>
                      </w:r>
                      <w:r>
                        <w:rPr>
                          <w:rFonts w:ascii="Calibri" w:hAnsi="Calibri"/>
                          <w:b/>
                          <w:sz w:val="18"/>
                          <w:szCs w:val="18"/>
                        </w:rPr>
                        <w:t>DEVELOPMENT</w:t>
                      </w:r>
                    </w:p>
                  </w:txbxContent>
                </v:textbox>
              </v:oval>
            </w:pict>
          </mc:Fallback>
        </mc:AlternateContent>
      </w:r>
    </w:p>
    <w:p w14:paraId="4FD744C9" w14:textId="77777777" w:rsidR="00E65663" w:rsidRDefault="00E65663" w:rsidP="00E65663">
      <w:pPr>
        <w:pStyle w:val="Header"/>
        <w:rPr>
          <w:noProof/>
        </w:rPr>
      </w:pPr>
    </w:p>
    <w:p w14:paraId="1076B195" w14:textId="77777777" w:rsidR="00E65663" w:rsidRDefault="00FD69D9" w:rsidP="00E65663">
      <w:pPr>
        <w:pStyle w:val="Header"/>
      </w:pPr>
      <w:r>
        <w:rPr>
          <w:noProof/>
        </w:rPr>
        <mc:AlternateContent>
          <mc:Choice Requires="wps">
            <w:drawing>
              <wp:anchor distT="0" distB="0" distL="114300" distR="114300" simplePos="0" relativeHeight="251645440" behindDoc="0" locked="0" layoutInCell="1" allowOverlap="1" wp14:anchorId="44A0A772" wp14:editId="62449216">
                <wp:simplePos x="0" y="0"/>
                <wp:positionH relativeFrom="column">
                  <wp:posOffset>-638175</wp:posOffset>
                </wp:positionH>
                <wp:positionV relativeFrom="paragraph">
                  <wp:posOffset>8255</wp:posOffset>
                </wp:positionV>
                <wp:extent cx="1378585" cy="790575"/>
                <wp:effectExtent l="0" t="0" r="31115" b="66675"/>
                <wp:wrapNone/>
                <wp:docPr id="4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790575"/>
                        </a:xfrm>
                        <a:prstGeom prst="ellipse">
                          <a:avLst/>
                        </a:prstGeom>
                        <a:solidFill>
                          <a:srgbClr val="C2D69B"/>
                        </a:solidFill>
                        <a:ln w="12700">
                          <a:solidFill>
                            <a:srgbClr val="92CDDC"/>
                          </a:solidFill>
                          <a:round/>
                          <a:headEnd/>
                          <a:tailEnd/>
                        </a:ln>
                        <a:effectLst>
                          <a:outerShdw dist="28398" dir="3806097" algn="ctr" rotWithShape="0">
                            <a:srgbClr val="205867">
                              <a:alpha val="50000"/>
                            </a:srgbClr>
                          </a:outerShdw>
                        </a:effectLst>
                      </wps:spPr>
                      <wps:txbx>
                        <w:txbxContent>
                          <w:p w14:paraId="03E2F152" w14:textId="77777777" w:rsidR="006E18D4" w:rsidRPr="00A8758F" w:rsidRDefault="006E18D4" w:rsidP="00E65663">
                            <w:pPr>
                              <w:jc w:val="center"/>
                              <w:rPr>
                                <w:rFonts w:ascii="Calibri" w:hAnsi="Calibri"/>
                                <w:b/>
                                <w:sz w:val="18"/>
                                <w:szCs w:val="18"/>
                              </w:rPr>
                            </w:pPr>
                            <w:r w:rsidRPr="00A8758F">
                              <w:rPr>
                                <w:rFonts w:ascii="Calibri" w:hAnsi="Calibri"/>
                                <w:b/>
                                <w:sz w:val="18"/>
                                <w:szCs w:val="18"/>
                              </w:rPr>
                              <w:t>CONSULTANTS &amp; 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0A772" id="Oval 30" o:spid="_x0000_s1040" style="position:absolute;margin-left:-50.25pt;margin-top:.65pt;width:108.55pt;height:6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" fillcolor="#c2d69b" strokecolor="#92cddc" strokeweight="1pt">
                <v:shadow on="t" color="#205867" opacity=".5" offset="1pt"/>
                <v:textbox>
                  <w:txbxContent>
                    <w:p w14:paraId="03E2F152" w14:textId="77777777" w:rsidR="006E18D4" w:rsidRPr="00A8758F" w:rsidRDefault="006E18D4" w:rsidP="00E65663">
                      <w:pPr>
                        <w:jc w:val="center"/>
                        <w:rPr>
                          <w:rFonts w:ascii="Calibri" w:hAnsi="Calibri"/>
                          <w:b/>
                          <w:sz w:val="18"/>
                          <w:szCs w:val="18"/>
                        </w:rPr>
                      </w:pPr>
                      <w:r w:rsidRPr="00A8758F">
                        <w:rPr>
                          <w:rFonts w:ascii="Calibri" w:hAnsi="Calibri"/>
                          <w:b/>
                          <w:sz w:val="18"/>
                          <w:szCs w:val="18"/>
                        </w:rPr>
                        <w:t>CONSULTANTS &amp; CONTRACTORS</w:t>
                      </w:r>
                    </w:p>
                  </w:txbxContent>
                </v:textbox>
              </v:oval>
            </w:pict>
          </mc:Fallback>
        </mc:AlternateContent>
      </w:r>
    </w:p>
    <w:p w14:paraId="34875D72" w14:textId="77777777" w:rsidR="00E65663" w:rsidRDefault="00E65663" w:rsidP="00E65663">
      <w:pPr>
        <w:pStyle w:val="Header"/>
      </w:pPr>
    </w:p>
    <w:p w14:paraId="4818C0B8" w14:textId="77777777" w:rsidR="00E65663" w:rsidRDefault="00E65663" w:rsidP="00E65663">
      <w:pPr>
        <w:pStyle w:val="Header"/>
        <w:rPr>
          <w:noProof/>
        </w:rPr>
      </w:pPr>
    </w:p>
    <w:p w14:paraId="78A638AB" w14:textId="77777777" w:rsidR="00E65663" w:rsidRDefault="004A201D" w:rsidP="00E65663">
      <w:pPr>
        <w:pStyle w:val="Header"/>
        <w:rPr>
          <w:noProof/>
        </w:rPr>
      </w:pPr>
      <w:r>
        <w:rPr>
          <w:noProof/>
        </w:rPr>
        <mc:AlternateContent>
          <mc:Choice Requires="wps">
            <w:drawing>
              <wp:anchor distT="0" distB="0" distL="114300" distR="114300" simplePos="0" relativeHeight="251647488" behindDoc="0" locked="0" layoutInCell="1" allowOverlap="1" wp14:anchorId="7BA52F61" wp14:editId="0B1790D5">
                <wp:simplePos x="0" y="0"/>
                <wp:positionH relativeFrom="column">
                  <wp:posOffset>3169920</wp:posOffset>
                </wp:positionH>
                <wp:positionV relativeFrom="paragraph">
                  <wp:posOffset>21590</wp:posOffset>
                </wp:positionV>
                <wp:extent cx="1100455" cy="386715"/>
                <wp:effectExtent l="0" t="0" r="23495" b="13335"/>
                <wp:wrapTight wrapText="bothSides">
                  <wp:wrapPolygon edited="0">
                    <wp:start x="0" y="0"/>
                    <wp:lineTo x="0" y="21281"/>
                    <wp:lineTo x="21687" y="21281"/>
                    <wp:lineTo x="21687" y="0"/>
                    <wp:lineTo x="0" y="0"/>
                  </wp:wrapPolygon>
                </wp:wrapTight>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86715"/>
                        </a:xfrm>
                        <a:prstGeom prst="rect">
                          <a:avLst/>
                        </a:prstGeom>
                        <a:solidFill>
                          <a:srgbClr val="FFFFFF"/>
                        </a:solidFill>
                        <a:ln w="9525">
                          <a:solidFill>
                            <a:srgbClr val="000000"/>
                          </a:solidFill>
                          <a:miter lim="800000"/>
                          <a:headEnd/>
                          <a:tailEnd/>
                        </a:ln>
                      </wps:spPr>
                      <wps:txbx>
                        <w:txbxContent>
                          <w:p w14:paraId="1093075A" w14:textId="77777777" w:rsidR="006E18D4" w:rsidRPr="00832D0C" w:rsidRDefault="006E18D4" w:rsidP="00E65663">
                            <w:pPr>
                              <w:jc w:val="center"/>
                              <w:rPr>
                                <w:rFonts w:ascii="Calibri" w:hAnsi="Calibri"/>
                                <w:i/>
                                <w:sz w:val="15"/>
                                <w:szCs w:val="15"/>
                              </w:rPr>
                            </w:pPr>
                            <w:r w:rsidRPr="00832D0C">
                              <w:rPr>
                                <w:rFonts w:ascii="Calibri" w:hAnsi="Calibri"/>
                                <w:i/>
                                <w:sz w:val="15"/>
                                <w:szCs w:val="15"/>
                              </w:rPr>
                              <w:t>Executive Secretary</w:t>
                            </w:r>
                          </w:p>
                          <w:p w14:paraId="738DCCC7" w14:textId="77777777" w:rsidR="006E18D4" w:rsidRDefault="006E18D4" w:rsidP="00E6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2F61" id="Text Box 32" o:spid="_x0000_s1041" type="#_x0000_t202" style="position:absolute;margin-left:249.6pt;margin-top:1.7pt;width:86.65pt;height:3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mELgIAAFoEAAAOAAAAZHJzL2Uyb0RvYy54bWysVNtu2zAMfR+wfxD0vthOnT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">
                <v:textbox>
                  <w:txbxContent>
                    <w:p w14:paraId="1093075A" w14:textId="77777777" w:rsidR="006E18D4" w:rsidRPr="00832D0C" w:rsidRDefault="006E18D4" w:rsidP="00E65663">
                      <w:pPr>
                        <w:jc w:val="center"/>
                        <w:rPr>
                          <w:rFonts w:ascii="Calibri" w:hAnsi="Calibri"/>
                          <w:i/>
                          <w:sz w:val="15"/>
                          <w:szCs w:val="15"/>
                        </w:rPr>
                      </w:pPr>
                      <w:r w:rsidRPr="00832D0C">
                        <w:rPr>
                          <w:rFonts w:ascii="Calibri" w:hAnsi="Calibri"/>
                          <w:i/>
                          <w:sz w:val="15"/>
                          <w:szCs w:val="15"/>
                        </w:rPr>
                        <w:t>Executive Secretary</w:t>
                      </w:r>
                    </w:p>
                    <w:p w14:paraId="738DCCC7" w14:textId="77777777" w:rsidR="006E18D4" w:rsidRDefault="006E18D4" w:rsidP="00E65663"/>
                  </w:txbxContent>
                </v:textbox>
                <w10:wrap type="tight"/>
              </v:shape>
            </w:pict>
          </mc:Fallback>
        </mc:AlternateContent>
      </w:r>
      <w:r>
        <w:rPr>
          <w:noProof/>
        </w:rPr>
        <mc:AlternateContent>
          <mc:Choice Requires="wps">
            <w:drawing>
              <wp:anchor distT="0" distB="0" distL="114300" distR="114300" simplePos="0" relativeHeight="251650560" behindDoc="0" locked="0" layoutInCell="1" allowOverlap="1" wp14:anchorId="221BE0C5" wp14:editId="228AB18C">
                <wp:simplePos x="0" y="0"/>
                <wp:positionH relativeFrom="column">
                  <wp:posOffset>1264920</wp:posOffset>
                </wp:positionH>
                <wp:positionV relativeFrom="paragraph">
                  <wp:posOffset>109855</wp:posOffset>
                </wp:positionV>
                <wp:extent cx="1485265" cy="373380"/>
                <wp:effectExtent l="0" t="0" r="19685" b="26670"/>
                <wp:wrapTight wrapText="bothSides">
                  <wp:wrapPolygon edited="0">
                    <wp:start x="0" y="0"/>
                    <wp:lineTo x="0" y="22041"/>
                    <wp:lineTo x="21609" y="22041"/>
                    <wp:lineTo x="21609" y="0"/>
                    <wp:lineTo x="0" y="0"/>
                  </wp:wrapPolygon>
                </wp:wrapTight>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73380"/>
                        </a:xfrm>
                        <a:prstGeom prst="rect">
                          <a:avLst/>
                        </a:prstGeom>
                        <a:solidFill>
                          <a:srgbClr val="FFFFFF"/>
                        </a:solidFill>
                        <a:ln w="9525">
                          <a:solidFill>
                            <a:srgbClr val="000000"/>
                          </a:solidFill>
                          <a:miter lim="800000"/>
                          <a:headEnd/>
                          <a:tailEnd/>
                        </a:ln>
                      </wps:spPr>
                      <wps:txbx>
                        <w:txbxContent>
                          <w:p w14:paraId="6FC332CD" w14:textId="77777777" w:rsidR="006E18D4" w:rsidRPr="00F43E5A" w:rsidRDefault="006E18D4" w:rsidP="00E65663">
                            <w:pPr>
                              <w:jc w:val="center"/>
                              <w:rPr>
                                <w:sz w:val="15"/>
                                <w:szCs w:val="15"/>
                              </w:rPr>
                            </w:pPr>
                            <w:r w:rsidRPr="00F43E5A">
                              <w:rPr>
                                <w:rFonts w:ascii="Calibri" w:hAnsi="Calibri"/>
                                <w:i/>
                                <w:sz w:val="15"/>
                                <w:szCs w:val="15"/>
                              </w:rPr>
                              <w:t>Deputy Director</w:t>
                            </w:r>
                            <w:r w:rsidRPr="00F43E5A">
                              <w:rPr>
                                <w:rFonts w:ascii="Calibri" w:hAnsi="Calibri"/>
                                <w:i/>
                                <w:sz w:val="15"/>
                                <w:szCs w:val="15"/>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E0C5" id="Text Box 42" o:spid="_x0000_s1042" type="#_x0000_t202" style="position:absolute;margin-left:99.6pt;margin-top:8.65pt;width:116.95pt;height:2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">
                <v:textbox>
                  <w:txbxContent>
                    <w:p w14:paraId="6FC332CD" w14:textId="77777777" w:rsidR="006E18D4" w:rsidRPr="00F43E5A" w:rsidRDefault="006E18D4" w:rsidP="00E65663">
                      <w:pPr>
                        <w:jc w:val="center"/>
                        <w:rPr>
                          <w:sz w:val="15"/>
                          <w:szCs w:val="15"/>
                        </w:rPr>
                      </w:pPr>
                      <w:r w:rsidRPr="00F43E5A">
                        <w:rPr>
                          <w:rFonts w:ascii="Calibri" w:hAnsi="Calibri"/>
                          <w:i/>
                          <w:sz w:val="15"/>
                          <w:szCs w:val="15"/>
                        </w:rPr>
                        <w:t>Deputy Director</w:t>
                      </w:r>
                      <w:r w:rsidRPr="00F43E5A">
                        <w:rPr>
                          <w:rFonts w:ascii="Calibri" w:hAnsi="Calibri"/>
                          <w:i/>
                          <w:sz w:val="15"/>
                          <w:szCs w:val="15"/>
                        </w:rPr>
                        <w:br/>
                      </w:r>
                    </w:p>
                  </w:txbxContent>
                </v:textbox>
                <w10:wrap type="tight"/>
              </v:shape>
            </w:pict>
          </mc:Fallback>
        </mc:AlternateContent>
      </w:r>
      <w:r>
        <w:rPr>
          <w:rFonts w:ascii="Calibri" w:hAnsi="Calibri"/>
          <w:noProof/>
          <w:sz w:val="14"/>
          <w:szCs w:val="14"/>
        </w:rPr>
        <mc:AlternateContent>
          <mc:Choice Requires="wps">
            <w:drawing>
              <wp:anchor distT="0" distB="0" distL="114300" distR="114300" simplePos="0" relativeHeight="251648512" behindDoc="0" locked="0" layoutInCell="1" allowOverlap="1" wp14:anchorId="3DCA0261" wp14:editId="09CA17C3">
                <wp:simplePos x="0" y="0"/>
                <wp:positionH relativeFrom="column">
                  <wp:posOffset>4817110</wp:posOffset>
                </wp:positionH>
                <wp:positionV relativeFrom="paragraph">
                  <wp:posOffset>109855</wp:posOffset>
                </wp:positionV>
                <wp:extent cx="1177925" cy="373380"/>
                <wp:effectExtent l="0" t="0" r="22225" b="26670"/>
                <wp:wrapTight wrapText="bothSides">
                  <wp:wrapPolygon edited="0">
                    <wp:start x="0" y="0"/>
                    <wp:lineTo x="0" y="22041"/>
                    <wp:lineTo x="21658" y="22041"/>
                    <wp:lineTo x="21658" y="0"/>
                    <wp:lineTo x="0" y="0"/>
                  </wp:wrapPolygon>
                </wp:wrapTight>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73380"/>
                        </a:xfrm>
                        <a:prstGeom prst="rect">
                          <a:avLst/>
                        </a:prstGeom>
                        <a:solidFill>
                          <a:srgbClr val="FFFFFF"/>
                        </a:solidFill>
                        <a:ln w="9525">
                          <a:solidFill>
                            <a:srgbClr val="000000"/>
                          </a:solidFill>
                          <a:miter lim="800000"/>
                          <a:headEnd/>
                          <a:tailEnd/>
                        </a:ln>
                      </wps:spPr>
                      <wps:txbx>
                        <w:txbxContent>
                          <w:p w14:paraId="1CC4EF3A" w14:textId="77777777" w:rsidR="006E18D4" w:rsidRPr="00453891" w:rsidRDefault="006E18D4" w:rsidP="00E65663">
                            <w:pPr>
                              <w:jc w:val="center"/>
                              <w:rPr>
                                <w:rFonts w:ascii="Calibri" w:hAnsi="Calibri"/>
                                <w:b/>
                                <w:i/>
                                <w:sz w:val="15"/>
                                <w:szCs w:val="15"/>
                              </w:rPr>
                            </w:pPr>
                            <w:r w:rsidRPr="00453891">
                              <w:rPr>
                                <w:rFonts w:ascii="Calibri" w:hAnsi="Calibri"/>
                                <w:i/>
                                <w:sz w:val="15"/>
                                <w:szCs w:val="15"/>
                              </w:rPr>
                              <w:t>Finance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0261" id="Text Box 33" o:spid="_x0000_s1043" type="#_x0000_t202" style="position:absolute;margin-left:379.3pt;margin-top:8.65pt;width:92.75pt;height:2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">
                <v:textbox>
                  <w:txbxContent>
                    <w:p w14:paraId="1CC4EF3A" w14:textId="77777777" w:rsidR="006E18D4" w:rsidRPr="00453891" w:rsidRDefault="006E18D4" w:rsidP="00E65663">
                      <w:pPr>
                        <w:jc w:val="center"/>
                        <w:rPr>
                          <w:rFonts w:ascii="Calibri" w:hAnsi="Calibri"/>
                          <w:b/>
                          <w:i/>
                          <w:sz w:val="15"/>
                          <w:szCs w:val="15"/>
                        </w:rPr>
                      </w:pPr>
                      <w:r w:rsidRPr="00453891">
                        <w:rPr>
                          <w:rFonts w:ascii="Calibri" w:hAnsi="Calibri"/>
                          <w:i/>
                          <w:sz w:val="15"/>
                          <w:szCs w:val="15"/>
                        </w:rPr>
                        <w:t>Finance Manager</w:t>
                      </w:r>
                    </w:p>
                  </w:txbxContent>
                </v:textbox>
                <w10:wrap type="tight"/>
              </v:shape>
            </w:pict>
          </mc:Fallback>
        </mc:AlternateContent>
      </w:r>
    </w:p>
    <w:p w14:paraId="1BD8F28E" w14:textId="77777777" w:rsidR="00E65663" w:rsidRDefault="00273903" w:rsidP="00E65663">
      <w:pPr>
        <w:pStyle w:val="Header"/>
        <w:rPr>
          <w:noProof/>
        </w:rPr>
      </w:pPr>
      <w:r>
        <w:rPr>
          <w:noProof/>
        </w:rPr>
        <mc:AlternateContent>
          <mc:Choice Requires="wps">
            <w:drawing>
              <wp:anchor distT="0" distB="0" distL="114300" distR="114300" simplePos="0" relativeHeight="251667968" behindDoc="0" locked="0" layoutInCell="1" allowOverlap="1" wp14:anchorId="28FE431F" wp14:editId="3D61C757">
                <wp:simplePos x="0" y="0"/>
                <wp:positionH relativeFrom="column">
                  <wp:posOffset>361950</wp:posOffset>
                </wp:positionH>
                <wp:positionV relativeFrom="paragraph">
                  <wp:posOffset>316230</wp:posOffset>
                </wp:positionV>
                <wp:extent cx="1752600" cy="257175"/>
                <wp:effectExtent l="0" t="0" r="19050" b="28575"/>
                <wp:wrapTight wrapText="bothSides">
                  <wp:wrapPolygon edited="0">
                    <wp:start x="0" y="0"/>
                    <wp:lineTo x="0" y="22400"/>
                    <wp:lineTo x="21600" y="22400"/>
                    <wp:lineTo x="21600" y="0"/>
                    <wp:lineTo x="0" y="0"/>
                  </wp:wrapPolygon>
                </wp:wrapTight>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000000"/>
                          </a:solidFill>
                          <a:miter lim="800000"/>
                          <a:headEnd/>
                          <a:tailEnd/>
                        </a:ln>
                      </wps:spPr>
                      <wps:txbx>
                        <w:txbxContent>
                          <w:p w14:paraId="6D474B35" w14:textId="77777777" w:rsidR="006E18D4" w:rsidRPr="00273903" w:rsidRDefault="006E18D4" w:rsidP="00273903">
                            <w:pPr>
                              <w:ind w:left="630" w:hanging="630"/>
                              <w:jc w:val="center"/>
                              <w:rPr>
                                <w:rFonts w:ascii="Calibri" w:hAnsi="Calibri"/>
                                <w:i/>
                                <w:sz w:val="15"/>
                                <w:szCs w:val="15"/>
                              </w:rPr>
                            </w:pPr>
                            <w:r>
                              <w:rPr>
                                <w:rFonts w:ascii="Calibri" w:hAnsi="Calibri"/>
                                <w:i/>
                                <w:sz w:val="15"/>
                                <w:szCs w:val="15"/>
                              </w:rPr>
                              <w:t>Other Planning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431F" id="Text Box 65" o:spid="_x0000_s1044" type="#_x0000_t202" style="position:absolute;margin-left:28.5pt;margin-top:24.9pt;width:138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">
                <v:textbox>
                  <w:txbxContent>
                    <w:p w14:paraId="6D474B35" w14:textId="77777777" w:rsidR="006E18D4" w:rsidRPr="00273903" w:rsidRDefault="006E18D4" w:rsidP="00273903">
                      <w:pPr>
                        <w:ind w:left="630" w:hanging="630"/>
                        <w:jc w:val="center"/>
                        <w:rPr>
                          <w:rFonts w:ascii="Calibri" w:hAnsi="Calibri"/>
                          <w:i/>
                          <w:sz w:val="15"/>
                          <w:szCs w:val="15"/>
                        </w:rPr>
                      </w:pPr>
                      <w:r>
                        <w:rPr>
                          <w:rFonts w:ascii="Calibri" w:hAnsi="Calibri"/>
                          <w:i/>
                          <w:sz w:val="15"/>
                          <w:szCs w:val="15"/>
                        </w:rPr>
                        <w:t>Other Planning Staff</w:t>
                      </w:r>
                    </w:p>
                  </w:txbxContent>
                </v:textbox>
                <w10:wrap type="tight"/>
              </v:shape>
            </w:pict>
          </mc:Fallback>
        </mc:AlternateContent>
      </w:r>
      <w:r>
        <w:rPr>
          <w:noProof/>
        </w:rPr>
        <mc:AlternateContent>
          <mc:Choice Requires="wps">
            <w:drawing>
              <wp:anchor distT="0" distB="0" distL="114300" distR="114300" simplePos="0" relativeHeight="251646464" behindDoc="0" locked="0" layoutInCell="1" allowOverlap="1" wp14:anchorId="6B292E98" wp14:editId="25ED5CD4">
                <wp:simplePos x="0" y="0"/>
                <wp:positionH relativeFrom="column">
                  <wp:posOffset>2114550</wp:posOffset>
                </wp:positionH>
                <wp:positionV relativeFrom="paragraph">
                  <wp:posOffset>316230</wp:posOffset>
                </wp:positionV>
                <wp:extent cx="1151890" cy="257175"/>
                <wp:effectExtent l="0" t="0" r="10160" b="28575"/>
                <wp:wrapTight wrapText="bothSides">
                  <wp:wrapPolygon edited="0">
                    <wp:start x="0" y="0"/>
                    <wp:lineTo x="0" y="22400"/>
                    <wp:lineTo x="21433" y="22400"/>
                    <wp:lineTo x="21433" y="0"/>
                    <wp:lineTo x="0" y="0"/>
                  </wp:wrapPolygon>
                </wp:wrapTight>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57175"/>
                        </a:xfrm>
                        <a:prstGeom prst="rect">
                          <a:avLst/>
                        </a:prstGeom>
                        <a:solidFill>
                          <a:srgbClr val="FFFFFF"/>
                        </a:solidFill>
                        <a:ln w="9525">
                          <a:solidFill>
                            <a:srgbClr val="000000"/>
                          </a:solidFill>
                          <a:miter lim="800000"/>
                          <a:headEnd/>
                          <a:tailEnd/>
                        </a:ln>
                      </wps:spPr>
                      <wps:txbx>
                        <w:txbxContent>
                          <w:p w14:paraId="6EC24DBD" w14:textId="77777777" w:rsidR="006E18D4" w:rsidRPr="00273903" w:rsidRDefault="006E18D4" w:rsidP="00273903">
                            <w:pPr>
                              <w:ind w:left="630" w:hanging="630"/>
                              <w:jc w:val="center"/>
                              <w:rPr>
                                <w:rFonts w:ascii="Calibri" w:hAnsi="Calibri"/>
                                <w:b/>
                                <w:sz w:val="16"/>
                                <w:szCs w:val="16"/>
                              </w:rPr>
                            </w:pPr>
                            <w:r w:rsidRPr="006856C4">
                              <w:rPr>
                                <w:rFonts w:ascii="Calibri" w:hAnsi="Calibri"/>
                                <w:i/>
                                <w:sz w:val="15"/>
                                <w:szCs w:val="15"/>
                              </w:rPr>
                              <w:t>RTPO Program</w:t>
                            </w:r>
                            <w:r w:rsidRPr="006856C4">
                              <w:rPr>
                                <w:rFonts w:ascii="Calibri" w:hAnsi="Calibri"/>
                                <w:i/>
                                <w:sz w:val="17"/>
                                <w:szCs w:val="17"/>
                              </w:rPr>
                              <w:t xml:space="preserve"> </w:t>
                            </w:r>
                            <w:r w:rsidRPr="006856C4">
                              <w:rPr>
                                <w:rFonts w:ascii="Calibri" w:hAnsi="Calibri"/>
                                <w:i/>
                                <w:sz w:val="15"/>
                                <w:szCs w:val="15"/>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2E98" id="Text Box 31" o:spid="_x0000_s1045" type="#_x0000_t202" style="position:absolute;margin-left:166.5pt;margin-top:24.9pt;width:90.7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">
                <v:textbox>
                  <w:txbxContent>
                    <w:p w14:paraId="6EC24DBD" w14:textId="77777777" w:rsidR="006E18D4" w:rsidRPr="00273903" w:rsidRDefault="006E18D4" w:rsidP="00273903">
                      <w:pPr>
                        <w:ind w:left="630" w:hanging="630"/>
                        <w:jc w:val="center"/>
                        <w:rPr>
                          <w:rFonts w:ascii="Calibri" w:hAnsi="Calibri"/>
                          <w:b/>
                          <w:sz w:val="16"/>
                          <w:szCs w:val="16"/>
                        </w:rPr>
                      </w:pPr>
                      <w:r w:rsidRPr="006856C4">
                        <w:rPr>
                          <w:rFonts w:ascii="Calibri" w:hAnsi="Calibri"/>
                          <w:i/>
                          <w:sz w:val="15"/>
                          <w:szCs w:val="15"/>
                        </w:rPr>
                        <w:t>RTPO Program</w:t>
                      </w:r>
                      <w:r w:rsidRPr="006856C4">
                        <w:rPr>
                          <w:rFonts w:ascii="Calibri" w:hAnsi="Calibri"/>
                          <w:i/>
                          <w:sz w:val="17"/>
                          <w:szCs w:val="17"/>
                        </w:rPr>
                        <w:t xml:space="preserve"> </w:t>
                      </w:r>
                      <w:r w:rsidRPr="006856C4">
                        <w:rPr>
                          <w:rFonts w:ascii="Calibri" w:hAnsi="Calibri"/>
                          <w:i/>
                          <w:sz w:val="15"/>
                          <w:szCs w:val="15"/>
                        </w:rPr>
                        <w:t>Manager</w:t>
                      </w:r>
                    </w:p>
                  </w:txbxContent>
                </v:textbox>
                <w10:wrap type="tight"/>
              </v:shape>
            </w:pict>
          </mc:Fallback>
        </mc:AlternateContent>
      </w:r>
      <w:r w:rsidR="004A201D">
        <w:rPr>
          <w:noProof/>
        </w:rPr>
        <mc:AlternateContent>
          <mc:Choice Requires="wps">
            <w:drawing>
              <wp:anchor distT="0" distB="0" distL="114300" distR="114300" simplePos="0" relativeHeight="251624960" behindDoc="0" locked="0" layoutInCell="1" allowOverlap="1" wp14:anchorId="1E0F022A" wp14:editId="40D2D43C">
                <wp:simplePos x="0" y="0"/>
                <wp:positionH relativeFrom="column">
                  <wp:posOffset>2750185</wp:posOffset>
                </wp:positionH>
                <wp:positionV relativeFrom="paragraph">
                  <wp:posOffset>58420</wp:posOffset>
                </wp:positionV>
                <wp:extent cx="2066925" cy="635"/>
                <wp:effectExtent l="0" t="0" r="9525" b="37465"/>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63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36C2" id="AutoShape 7" o:spid="_x0000_s1026" type="#_x0000_t32" style="position:absolute;margin-left:216.55pt;margin-top:4.6pt;width:162.75pt;height:.0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cNgIAAGE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" strokeweight="1.25pt">
                <v:stroke dashstyle="dash"/>
              </v:shape>
            </w:pict>
          </mc:Fallback>
        </mc:AlternateContent>
      </w:r>
      <w:r w:rsidR="004A201D">
        <w:rPr>
          <w:noProof/>
        </w:rPr>
        <mc:AlternateContent>
          <mc:Choice Requires="wps">
            <w:drawing>
              <wp:anchor distT="4294967295" distB="4294967295" distL="114300" distR="114300" simplePos="0" relativeHeight="251654656" behindDoc="0" locked="0" layoutInCell="1" allowOverlap="1" wp14:anchorId="7324C681" wp14:editId="64E0325B">
                <wp:simplePos x="0" y="0"/>
                <wp:positionH relativeFrom="column">
                  <wp:posOffset>685800</wp:posOffset>
                </wp:positionH>
                <wp:positionV relativeFrom="paragraph">
                  <wp:posOffset>58419</wp:posOffset>
                </wp:positionV>
                <wp:extent cx="579120" cy="0"/>
                <wp:effectExtent l="0" t="0" r="11430" b="1905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52FC3" id="AutoShape 44" o:spid="_x0000_s1026" type="#_x0000_t32" style="position:absolute;margin-left:54pt;margin-top:4.6pt;width:45.6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F8MAIAAF8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" strokeweight="1.25pt">
                <v:stroke dashstyle="dash"/>
              </v:shape>
            </w:pict>
          </mc:Fallback>
        </mc:AlternateContent>
      </w:r>
    </w:p>
    <w:p w14:paraId="6CDE03EE" w14:textId="77777777" w:rsidR="00E65663" w:rsidRDefault="004A201D" w:rsidP="00E65663">
      <w:pPr>
        <w:pStyle w:val="Header"/>
        <w:rPr>
          <w:noProof/>
        </w:rPr>
      </w:pPr>
      <w:r>
        <w:rPr>
          <w:rFonts w:ascii="Calibri" w:hAnsi="Calibri"/>
          <w:noProof/>
          <w:sz w:val="14"/>
          <w:szCs w:val="14"/>
        </w:rPr>
        <mc:AlternateContent>
          <mc:Choice Requires="wps">
            <w:drawing>
              <wp:anchor distT="0" distB="0" distL="114300" distR="114300" simplePos="0" relativeHeight="251649536" behindDoc="0" locked="0" layoutInCell="1" allowOverlap="1" wp14:anchorId="07F8B1B1" wp14:editId="6AC5849A">
                <wp:simplePos x="0" y="0"/>
                <wp:positionH relativeFrom="column">
                  <wp:posOffset>4817110</wp:posOffset>
                </wp:positionH>
                <wp:positionV relativeFrom="paragraph">
                  <wp:posOffset>127000</wp:posOffset>
                </wp:positionV>
                <wp:extent cx="1177925" cy="337820"/>
                <wp:effectExtent l="0" t="0" r="22225" b="24130"/>
                <wp:wrapTight wrapText="bothSides">
                  <wp:wrapPolygon edited="0">
                    <wp:start x="0" y="0"/>
                    <wp:lineTo x="0" y="21925"/>
                    <wp:lineTo x="21658" y="21925"/>
                    <wp:lineTo x="21658" y="0"/>
                    <wp:lineTo x="0" y="0"/>
                  </wp:wrapPolygon>
                </wp:wrapTight>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37820"/>
                        </a:xfrm>
                        <a:prstGeom prst="rect">
                          <a:avLst/>
                        </a:prstGeom>
                        <a:solidFill>
                          <a:srgbClr val="FFFFFF"/>
                        </a:solidFill>
                        <a:ln w="9525">
                          <a:solidFill>
                            <a:srgbClr val="000000"/>
                          </a:solidFill>
                          <a:miter lim="800000"/>
                          <a:headEnd/>
                          <a:tailEnd/>
                        </a:ln>
                      </wps:spPr>
                      <wps:txbx>
                        <w:txbxContent>
                          <w:p w14:paraId="750F6E45" w14:textId="77777777" w:rsidR="006E18D4" w:rsidRPr="00E427B9" w:rsidRDefault="006E18D4" w:rsidP="00E65663">
                            <w:pPr>
                              <w:jc w:val="center"/>
                              <w:rPr>
                                <w:rFonts w:ascii="Calibri" w:hAnsi="Calibri"/>
                                <w:i/>
                                <w:sz w:val="15"/>
                                <w:szCs w:val="15"/>
                              </w:rPr>
                            </w:pPr>
                            <w:r>
                              <w:rPr>
                                <w:rFonts w:ascii="Calibri" w:hAnsi="Calibri"/>
                                <w:i/>
                                <w:sz w:val="15"/>
                                <w:szCs w:val="15"/>
                              </w:rPr>
                              <w:t xml:space="preserve">Finance/Admin </w:t>
                            </w:r>
                            <w:r w:rsidRPr="00E427B9">
                              <w:rPr>
                                <w:rFonts w:ascii="Calibri" w:hAnsi="Calibri"/>
                                <w:i/>
                                <w:sz w:val="15"/>
                                <w:szCs w:val="15"/>
                              </w:rPr>
                              <w:t>Assistant</w:t>
                            </w:r>
                          </w:p>
                          <w:p w14:paraId="6C06567C" w14:textId="77777777" w:rsidR="006E18D4" w:rsidRPr="00A8758F" w:rsidRDefault="006E18D4" w:rsidP="00E65663">
                            <w:pPr>
                              <w:jc w:val="center"/>
                              <w:rPr>
                                <w:rFonts w:ascii="Calibri" w:hAnsi="Calibr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B1B1" id="Text Box 41" o:spid="_x0000_s1046" type="#_x0000_t202" style="position:absolute;margin-left:379.3pt;margin-top:10pt;width:92.75pt;height:2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">
                <v:textbox>
                  <w:txbxContent>
                    <w:p w14:paraId="750F6E45" w14:textId="77777777" w:rsidR="006E18D4" w:rsidRPr="00E427B9" w:rsidRDefault="006E18D4" w:rsidP="00E65663">
                      <w:pPr>
                        <w:jc w:val="center"/>
                        <w:rPr>
                          <w:rFonts w:ascii="Calibri" w:hAnsi="Calibri"/>
                          <w:i/>
                          <w:sz w:val="15"/>
                          <w:szCs w:val="15"/>
                        </w:rPr>
                      </w:pPr>
                      <w:r>
                        <w:rPr>
                          <w:rFonts w:ascii="Calibri" w:hAnsi="Calibri"/>
                          <w:i/>
                          <w:sz w:val="15"/>
                          <w:szCs w:val="15"/>
                        </w:rPr>
                        <w:t xml:space="preserve">Finance/Admin </w:t>
                      </w:r>
                      <w:r w:rsidRPr="00E427B9">
                        <w:rPr>
                          <w:rFonts w:ascii="Calibri" w:hAnsi="Calibri"/>
                          <w:i/>
                          <w:sz w:val="15"/>
                          <w:szCs w:val="15"/>
                        </w:rPr>
                        <w:t>Assistant</w:t>
                      </w:r>
                    </w:p>
                    <w:p w14:paraId="6C06567C" w14:textId="77777777" w:rsidR="006E18D4" w:rsidRPr="00A8758F" w:rsidRDefault="006E18D4" w:rsidP="00E65663">
                      <w:pPr>
                        <w:jc w:val="center"/>
                        <w:rPr>
                          <w:rFonts w:ascii="Calibri" w:hAnsi="Calibri"/>
                          <w:b/>
                          <w:sz w:val="16"/>
                          <w:szCs w:val="16"/>
                        </w:rPr>
                      </w:pPr>
                    </w:p>
                  </w:txbxContent>
                </v:textbox>
                <w10:wrap type="tight"/>
              </v:shape>
            </w:pict>
          </mc:Fallback>
        </mc:AlternateContent>
      </w:r>
    </w:p>
    <w:p w14:paraId="1C49B334" w14:textId="77777777" w:rsidR="00E65663" w:rsidRDefault="00E65663" w:rsidP="00E65663">
      <w:pPr>
        <w:pStyle w:val="Header"/>
        <w:rPr>
          <w:noProof/>
        </w:rPr>
      </w:pPr>
    </w:p>
    <w:p w14:paraId="526CA18A" w14:textId="77777777" w:rsidR="00E65663" w:rsidRDefault="00E65663" w:rsidP="00E65663">
      <w:pPr>
        <w:pStyle w:val="Header"/>
        <w:rPr>
          <w:noProof/>
        </w:rPr>
      </w:pPr>
    </w:p>
    <w:p w14:paraId="2C7E0832" w14:textId="77777777" w:rsidR="00E65663" w:rsidRDefault="004A201D" w:rsidP="00E65663">
      <w:pPr>
        <w:pStyle w:val="Header"/>
        <w:rPr>
          <w:noProof/>
        </w:rPr>
      </w:pPr>
      <w:r>
        <w:rPr>
          <w:noProof/>
        </w:rPr>
        <mc:AlternateContent>
          <mc:Choice Requires="wps">
            <w:drawing>
              <wp:anchor distT="0" distB="0" distL="114300" distR="114300" simplePos="0" relativeHeight="251638272" behindDoc="0" locked="0" layoutInCell="1" allowOverlap="1" wp14:anchorId="367CF5B7" wp14:editId="72EB4B5D">
                <wp:simplePos x="0" y="0"/>
                <wp:positionH relativeFrom="column">
                  <wp:posOffset>-396875</wp:posOffset>
                </wp:positionH>
                <wp:positionV relativeFrom="paragraph">
                  <wp:posOffset>126365</wp:posOffset>
                </wp:positionV>
                <wp:extent cx="6911975" cy="380365"/>
                <wp:effectExtent l="19050" t="19050" r="22225" b="1968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380365"/>
                        </a:xfrm>
                        <a:prstGeom prst="rect">
                          <a:avLst/>
                        </a:prstGeom>
                        <a:solidFill>
                          <a:srgbClr val="FFFFFF"/>
                        </a:solidFill>
                        <a:ln w="38100" cmpd="dbl">
                          <a:solidFill>
                            <a:srgbClr val="000000"/>
                          </a:solidFill>
                          <a:miter lim="800000"/>
                          <a:headEnd/>
                          <a:tailEnd/>
                        </a:ln>
                      </wps:spPr>
                      <wps:txbx>
                        <w:txbxContent>
                          <w:p w14:paraId="4928C96B" w14:textId="77777777" w:rsidR="006E18D4" w:rsidRDefault="006E18D4" w:rsidP="00E65663">
                            <w:pPr>
                              <w:jc w:val="center"/>
                              <w:rPr>
                                <w:rFonts w:ascii="Arial Black" w:hAnsi="Arial Black"/>
                              </w:rPr>
                            </w:pPr>
                            <w:r>
                              <w:rPr>
                                <w:rFonts w:ascii="Arial Black" w:hAnsi="Arial Black"/>
                              </w:rPr>
                              <w:t>*   A N N U A L    W O R K    P R O G R A 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F5B7" id="Text Box 23" o:spid="_x0000_s1047" type="#_x0000_t202" style="position:absolute;margin-left:-31.25pt;margin-top:9.95pt;width:544.25pt;height:2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" strokeweight="3pt">
                <v:stroke linestyle="thinThin"/>
                <v:textbox>
                  <w:txbxContent>
                    <w:p w14:paraId="4928C96B" w14:textId="77777777" w:rsidR="006E18D4" w:rsidRDefault="006E18D4" w:rsidP="00E65663">
                      <w:pPr>
                        <w:jc w:val="center"/>
                        <w:rPr>
                          <w:rFonts w:ascii="Arial Black" w:hAnsi="Arial Black"/>
                        </w:rPr>
                      </w:pPr>
                      <w:r>
                        <w:rPr>
                          <w:rFonts w:ascii="Arial Black" w:hAnsi="Arial Black"/>
                        </w:rPr>
                        <w:t>*   A N N U A L    W O R K    P R O G R A M   *</w:t>
                      </w:r>
                    </w:p>
                  </w:txbxContent>
                </v:textbox>
              </v:shape>
            </w:pict>
          </mc:Fallback>
        </mc:AlternateContent>
      </w:r>
      <w:r>
        <w:rPr>
          <w:noProof/>
        </w:rPr>
        <mc:AlternateContent>
          <mc:Choice Requires="wps">
            <w:drawing>
              <wp:anchor distT="4294967295" distB="4294967295" distL="114299" distR="114299" simplePos="0" relativeHeight="251634176" behindDoc="0" locked="0" layoutInCell="1" allowOverlap="1" wp14:anchorId="47B71F7A" wp14:editId="573F6C5A">
                <wp:simplePos x="0" y="0"/>
                <wp:positionH relativeFrom="column">
                  <wp:posOffset>5423534</wp:posOffset>
                </wp:positionH>
                <wp:positionV relativeFrom="paragraph">
                  <wp:posOffset>38099</wp:posOffset>
                </wp:positionV>
                <wp:extent cx="0" cy="0"/>
                <wp:effectExtent l="0" t="0" r="0" b="0"/>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4EF6" id="Line 19" o:spid="_x0000_s1026" style="position:absolute;z-index:2516367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27.05pt,3pt" to="42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KZ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x0iR&#10;Fma0E4qjbBF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"/>
            </w:pict>
          </mc:Fallback>
        </mc:AlternateContent>
      </w:r>
    </w:p>
    <w:p w14:paraId="7A0D3091" w14:textId="77777777" w:rsidR="00E65663" w:rsidRDefault="00E65663" w:rsidP="00E65663">
      <w:pPr>
        <w:pStyle w:val="Header"/>
        <w:rPr>
          <w:noProof/>
        </w:rPr>
      </w:pPr>
    </w:p>
    <w:tbl>
      <w:tblPr>
        <w:tblpPr w:leftFromText="180" w:rightFromText="180" w:vertAnchor="text" w:horzAnchor="page" w:tblpX="501" w:tblpY="1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E65663" w14:paraId="7B92552E" w14:textId="77777777" w:rsidTr="00E65663">
        <w:trPr>
          <w:trHeight w:val="274"/>
        </w:trPr>
        <w:tc>
          <w:tcPr>
            <w:tcW w:w="1638" w:type="dxa"/>
            <w:shd w:val="clear" w:color="auto" w:fill="C6D9F1" w:themeFill="text2" w:themeFillTint="33"/>
            <w:vAlign w:val="center"/>
          </w:tcPr>
          <w:p w14:paraId="670D12AD" w14:textId="77777777" w:rsidR="00E65663" w:rsidRPr="006856C4" w:rsidRDefault="004A201D" w:rsidP="00E65663">
            <w:pPr>
              <w:jc w:val="center"/>
              <w:rPr>
                <w:rFonts w:asciiTheme="minorHAnsi" w:hAnsiTheme="minorHAnsi"/>
                <w:b/>
                <w:bCs/>
                <w:smallCaps/>
                <w:sz w:val="16"/>
                <w:szCs w:val="16"/>
              </w:rPr>
            </w:pPr>
            <w:r>
              <w:rPr>
                <w:noProof/>
                <w:sz w:val="16"/>
                <w:szCs w:val="16"/>
              </w:rPr>
              <mc:AlternateContent>
                <mc:Choice Requires="wps">
                  <w:drawing>
                    <wp:anchor distT="0" distB="0" distL="114300" distR="114300" simplePos="0" relativeHeight="251668992" behindDoc="0" locked="0" layoutInCell="1" allowOverlap="1" wp14:anchorId="372C9B27" wp14:editId="4548F492">
                      <wp:simplePos x="0" y="0"/>
                      <wp:positionH relativeFrom="column">
                        <wp:posOffset>968375</wp:posOffset>
                      </wp:positionH>
                      <wp:positionV relativeFrom="paragraph">
                        <wp:posOffset>-1905</wp:posOffset>
                      </wp:positionV>
                      <wp:extent cx="921385" cy="1624965"/>
                      <wp:effectExtent l="0" t="0" r="12065" b="13335"/>
                      <wp:wrapNone/>
                      <wp:docPr id="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1624965"/>
                              </a:xfrm>
                              <a:prstGeom prst="rect">
                                <a:avLst/>
                              </a:prstGeom>
                              <a:solidFill>
                                <a:srgbClr val="DAEEF3">
                                  <a:alpha val="88000"/>
                                </a:srgbClr>
                              </a:solidFill>
                              <a:ln w="9525">
                                <a:solidFill>
                                  <a:srgbClr val="000000"/>
                                </a:solidFill>
                                <a:miter lim="800000"/>
                                <a:headEnd/>
                                <a:tailEnd/>
                              </a:ln>
                            </wps:spPr>
                            <wps:txbx>
                              <w:txbxContent>
                                <w:p w14:paraId="41D6ABB6"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Planning &amp; T.A.:</w:t>
                                  </w:r>
                                </w:p>
                                <w:p w14:paraId="63864E51" w14:textId="77777777" w:rsidR="006E18D4" w:rsidRPr="00683D97" w:rsidRDefault="006E18D4" w:rsidP="00E65663">
                                  <w:pPr>
                                    <w:jc w:val="center"/>
                                    <w:rPr>
                                      <w:rFonts w:ascii="Calibri" w:hAnsi="Calibri"/>
                                      <w:b/>
                                      <w:i/>
                                      <w:sz w:val="13"/>
                                      <w:szCs w:val="13"/>
                                      <w:u w:val="single"/>
                                    </w:rPr>
                                  </w:pPr>
                                  <w:r w:rsidRPr="006856C4">
                                    <w:rPr>
                                      <w:rFonts w:ascii="Calibri" w:hAnsi="Calibri"/>
                                      <w:b/>
                                      <w:i/>
                                      <w:sz w:val="13"/>
                                      <w:szCs w:val="13"/>
                                      <w:u w:val="single"/>
                                    </w:rPr>
                                    <w:t>Member Dues</w:t>
                                  </w:r>
                                  <w:r w:rsidRPr="006856C4">
                                    <w:rPr>
                                      <w:rFonts w:ascii="Calibri" w:hAnsi="Calibri"/>
                                      <w:b/>
                                      <w:i/>
                                      <w:smallCaps/>
                                      <w:sz w:val="13"/>
                                      <w:szCs w:val="13"/>
                                    </w:rPr>
                                    <w:t xml:space="preserve"> &amp; </w:t>
                                  </w:r>
                                  <w:r w:rsidRPr="00683D97">
                                    <w:rPr>
                                      <w:rFonts w:ascii="Calibri" w:hAnsi="Calibri"/>
                                      <w:b/>
                                      <w:i/>
                                      <w:smallCaps/>
                                      <w:sz w:val="13"/>
                                      <w:szCs w:val="13"/>
                                      <w:u w:val="single"/>
                                    </w:rPr>
                                    <w:t>NMDFA</w:t>
                                  </w:r>
                                  <w:r>
                                    <w:rPr>
                                      <w:rFonts w:ascii="Calibri" w:hAnsi="Calibri"/>
                                      <w:b/>
                                      <w:i/>
                                      <w:smallCaps/>
                                      <w:sz w:val="13"/>
                                      <w:szCs w:val="13"/>
                                      <w:u w:val="single"/>
                                    </w:rPr>
                                    <w:t>/</w:t>
                                  </w:r>
                                  <w:r w:rsidRPr="00683D97">
                                    <w:rPr>
                                      <w:rFonts w:ascii="Calibri" w:hAnsi="Calibri"/>
                                      <w:b/>
                                      <w:i/>
                                      <w:sz w:val="13"/>
                                      <w:szCs w:val="13"/>
                                      <w:u w:val="single"/>
                                    </w:rPr>
                                    <w:t>State</w:t>
                                  </w:r>
                                  <w:r w:rsidRPr="00683D97">
                                    <w:rPr>
                                      <w:rFonts w:ascii="Calibri" w:hAnsi="Calibri"/>
                                      <w:b/>
                                      <w:i/>
                                      <w:smallCaps/>
                                      <w:sz w:val="13"/>
                                      <w:szCs w:val="13"/>
                                      <w:u w:val="single"/>
                                    </w:rPr>
                                    <w:t xml:space="preserve"> </w:t>
                                  </w:r>
                                  <w:r w:rsidRPr="00683D97">
                                    <w:rPr>
                                      <w:rFonts w:ascii="Calibri" w:hAnsi="Calibri"/>
                                      <w:b/>
                                      <w:i/>
                                      <w:sz w:val="13"/>
                                      <w:szCs w:val="13"/>
                                      <w:u w:val="single"/>
                                    </w:rPr>
                                    <w:t>Grant-in-Aid</w:t>
                                  </w:r>
                                </w:p>
                                <w:p w14:paraId="3277542A" w14:textId="77777777" w:rsidR="006E18D4" w:rsidRPr="006856C4" w:rsidRDefault="006E18D4" w:rsidP="00E65663">
                                  <w:pPr>
                                    <w:numPr>
                                      <w:ilvl w:val="0"/>
                                      <w:numId w:val="13"/>
                                    </w:numPr>
                                    <w:tabs>
                                      <w:tab w:val="left" w:pos="0"/>
                                    </w:tabs>
                                    <w:spacing w:before="120"/>
                                    <w:ind w:left="0" w:hanging="90"/>
                                    <w:rPr>
                                      <w:rFonts w:ascii="Calibri" w:hAnsi="Calibri"/>
                                      <w:i/>
                                      <w:sz w:val="12"/>
                                      <w:szCs w:val="12"/>
                                    </w:rPr>
                                  </w:pPr>
                                  <w:r w:rsidRPr="006856C4">
                                    <w:rPr>
                                      <w:rFonts w:ascii="Calibri" w:hAnsi="Calibri"/>
                                      <w:i/>
                                      <w:sz w:val="12"/>
                                      <w:szCs w:val="12"/>
                                    </w:rPr>
                                    <w:t>Legislative T.A.</w:t>
                                  </w:r>
                                </w:p>
                                <w:p w14:paraId="26E4A7D3"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Projecteering</w:t>
                                  </w:r>
                                </w:p>
                                <w:p w14:paraId="2D0717F4"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ICIP &amp; CDBG</w:t>
                                  </w:r>
                                </w:p>
                                <w:p w14:paraId="042EBE5E"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Grantsmanship &amp; eCivis Research</w:t>
                                  </w:r>
                                </w:p>
                                <w:p w14:paraId="1049BDA5"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Rural Development</w:t>
                                  </w:r>
                                </w:p>
                                <w:p w14:paraId="77FD1DD5"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Clearinghouse</w:t>
                                  </w:r>
                                </w:p>
                                <w:p w14:paraId="446E6BBD"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Regional Initiatives</w:t>
                                  </w:r>
                                </w:p>
                                <w:p w14:paraId="5B281923"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Strategic Planning</w:t>
                                  </w:r>
                                </w:p>
                                <w:p w14:paraId="2C5927A3" w14:textId="77777777" w:rsidR="006E18D4" w:rsidRPr="006856C4" w:rsidRDefault="006E18D4" w:rsidP="00E65663">
                                  <w:pPr>
                                    <w:numPr>
                                      <w:ilvl w:val="0"/>
                                      <w:numId w:val="13"/>
                                    </w:numPr>
                                    <w:tabs>
                                      <w:tab w:val="left" w:pos="0"/>
                                    </w:tabs>
                                    <w:ind w:left="0" w:hanging="90"/>
                                    <w:rPr>
                                      <w:rFonts w:ascii="Calibri" w:hAnsi="Calibri"/>
                                      <w:b/>
                                      <w:i/>
                                      <w:sz w:val="12"/>
                                      <w:szCs w:val="12"/>
                                    </w:rPr>
                                  </w:pPr>
                                  <w:r w:rsidRPr="006856C4">
                                    <w:rPr>
                                      <w:rFonts w:ascii="Calibri" w:hAnsi="Calibri"/>
                                      <w:i/>
                                      <w:sz w:val="12"/>
                                      <w:szCs w:val="12"/>
                                    </w:rPr>
                                    <w:t xml:space="preserve">Panoramic Website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9B27" id="Rectangle 69" o:spid="_x0000_s1048" style="position:absolute;left:0;text-align:left;margin-left:76.25pt;margin-top:-.15pt;width:72.55pt;height:12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" fillcolor="#daeef3">
                      <v:fill opacity="57568f"/>
                      <v:textbox>
                        <w:txbxContent>
                          <w:p w14:paraId="41D6ABB6"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Planning &amp; T.A.:</w:t>
                            </w:r>
                          </w:p>
                          <w:p w14:paraId="63864E51" w14:textId="77777777" w:rsidR="006E18D4" w:rsidRPr="00683D97" w:rsidRDefault="006E18D4" w:rsidP="00E65663">
                            <w:pPr>
                              <w:jc w:val="center"/>
                              <w:rPr>
                                <w:rFonts w:ascii="Calibri" w:hAnsi="Calibri"/>
                                <w:b/>
                                <w:i/>
                                <w:sz w:val="13"/>
                                <w:szCs w:val="13"/>
                                <w:u w:val="single"/>
                              </w:rPr>
                            </w:pPr>
                            <w:r w:rsidRPr="006856C4">
                              <w:rPr>
                                <w:rFonts w:ascii="Calibri" w:hAnsi="Calibri"/>
                                <w:b/>
                                <w:i/>
                                <w:sz w:val="13"/>
                                <w:szCs w:val="13"/>
                                <w:u w:val="single"/>
                              </w:rPr>
                              <w:t>Member Dues</w:t>
                            </w:r>
                            <w:r w:rsidRPr="006856C4">
                              <w:rPr>
                                <w:rFonts w:ascii="Calibri" w:hAnsi="Calibri"/>
                                <w:b/>
                                <w:i/>
                                <w:smallCaps/>
                                <w:sz w:val="13"/>
                                <w:szCs w:val="13"/>
                              </w:rPr>
                              <w:t xml:space="preserve"> &amp; </w:t>
                            </w:r>
                            <w:r w:rsidRPr="00683D97">
                              <w:rPr>
                                <w:rFonts w:ascii="Calibri" w:hAnsi="Calibri"/>
                                <w:b/>
                                <w:i/>
                                <w:smallCaps/>
                                <w:sz w:val="13"/>
                                <w:szCs w:val="13"/>
                                <w:u w:val="single"/>
                              </w:rPr>
                              <w:t>NMDFA</w:t>
                            </w:r>
                            <w:r>
                              <w:rPr>
                                <w:rFonts w:ascii="Calibri" w:hAnsi="Calibri"/>
                                <w:b/>
                                <w:i/>
                                <w:smallCaps/>
                                <w:sz w:val="13"/>
                                <w:szCs w:val="13"/>
                                <w:u w:val="single"/>
                              </w:rPr>
                              <w:t>/</w:t>
                            </w:r>
                            <w:r w:rsidRPr="00683D97">
                              <w:rPr>
                                <w:rFonts w:ascii="Calibri" w:hAnsi="Calibri"/>
                                <w:b/>
                                <w:i/>
                                <w:sz w:val="13"/>
                                <w:szCs w:val="13"/>
                                <w:u w:val="single"/>
                              </w:rPr>
                              <w:t>State</w:t>
                            </w:r>
                            <w:r w:rsidRPr="00683D97">
                              <w:rPr>
                                <w:rFonts w:ascii="Calibri" w:hAnsi="Calibri"/>
                                <w:b/>
                                <w:i/>
                                <w:smallCaps/>
                                <w:sz w:val="13"/>
                                <w:szCs w:val="13"/>
                                <w:u w:val="single"/>
                              </w:rPr>
                              <w:t xml:space="preserve"> </w:t>
                            </w:r>
                            <w:r w:rsidRPr="00683D97">
                              <w:rPr>
                                <w:rFonts w:ascii="Calibri" w:hAnsi="Calibri"/>
                                <w:b/>
                                <w:i/>
                                <w:sz w:val="13"/>
                                <w:szCs w:val="13"/>
                                <w:u w:val="single"/>
                              </w:rPr>
                              <w:t>Grant-in-Aid</w:t>
                            </w:r>
                          </w:p>
                          <w:p w14:paraId="3277542A" w14:textId="77777777" w:rsidR="006E18D4" w:rsidRPr="006856C4" w:rsidRDefault="006E18D4" w:rsidP="00E65663">
                            <w:pPr>
                              <w:numPr>
                                <w:ilvl w:val="0"/>
                                <w:numId w:val="13"/>
                              </w:numPr>
                              <w:tabs>
                                <w:tab w:val="left" w:pos="0"/>
                              </w:tabs>
                              <w:spacing w:before="120"/>
                              <w:ind w:left="0" w:hanging="90"/>
                              <w:rPr>
                                <w:rFonts w:ascii="Calibri" w:hAnsi="Calibri"/>
                                <w:i/>
                                <w:sz w:val="12"/>
                                <w:szCs w:val="12"/>
                              </w:rPr>
                            </w:pPr>
                            <w:r w:rsidRPr="006856C4">
                              <w:rPr>
                                <w:rFonts w:ascii="Calibri" w:hAnsi="Calibri"/>
                                <w:i/>
                                <w:sz w:val="12"/>
                                <w:szCs w:val="12"/>
                              </w:rPr>
                              <w:t>Legislative T.A.</w:t>
                            </w:r>
                          </w:p>
                          <w:p w14:paraId="26E4A7D3"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Projecteering</w:t>
                            </w:r>
                          </w:p>
                          <w:p w14:paraId="2D0717F4"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ICIP &amp; CDBG</w:t>
                            </w:r>
                          </w:p>
                          <w:p w14:paraId="042EBE5E"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Grantsmanship &amp; eCivis Research</w:t>
                            </w:r>
                          </w:p>
                          <w:p w14:paraId="1049BDA5"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Rural Development</w:t>
                            </w:r>
                          </w:p>
                          <w:p w14:paraId="77FD1DD5"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Clearinghouse</w:t>
                            </w:r>
                          </w:p>
                          <w:p w14:paraId="446E6BBD"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Regional Initiatives</w:t>
                            </w:r>
                          </w:p>
                          <w:p w14:paraId="5B281923"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Strategic Planning</w:t>
                            </w:r>
                          </w:p>
                          <w:p w14:paraId="2C5927A3" w14:textId="77777777" w:rsidR="006E18D4" w:rsidRPr="006856C4" w:rsidRDefault="006E18D4" w:rsidP="00E65663">
                            <w:pPr>
                              <w:numPr>
                                <w:ilvl w:val="0"/>
                                <w:numId w:val="13"/>
                              </w:numPr>
                              <w:tabs>
                                <w:tab w:val="left" w:pos="0"/>
                              </w:tabs>
                              <w:ind w:left="0" w:hanging="90"/>
                              <w:rPr>
                                <w:rFonts w:ascii="Calibri" w:hAnsi="Calibri"/>
                                <w:b/>
                                <w:i/>
                                <w:sz w:val="12"/>
                                <w:szCs w:val="12"/>
                              </w:rPr>
                            </w:pPr>
                            <w:r w:rsidRPr="006856C4">
                              <w:rPr>
                                <w:rFonts w:ascii="Calibri" w:hAnsi="Calibri"/>
                                <w:i/>
                                <w:sz w:val="12"/>
                                <w:szCs w:val="12"/>
                              </w:rPr>
                              <w:t xml:space="preserve">Panoramic Website </w:t>
                            </w:r>
                          </w:p>
                        </w:txbxContent>
                      </v:textbox>
                    </v:rect>
                  </w:pict>
                </mc:Fallback>
              </mc:AlternateContent>
            </w:r>
            <w:r w:rsidR="00E65663" w:rsidRPr="006856C4">
              <w:rPr>
                <w:rFonts w:asciiTheme="minorHAnsi" w:hAnsiTheme="minorHAnsi"/>
                <w:b/>
                <w:bCs/>
                <w:smallCaps/>
                <w:sz w:val="16"/>
                <w:szCs w:val="16"/>
              </w:rPr>
              <w:t>Cibola County</w:t>
            </w:r>
          </w:p>
        </w:tc>
      </w:tr>
      <w:tr w:rsidR="00E65663" w14:paraId="5D18A8A6" w14:textId="77777777" w:rsidTr="00E65663">
        <w:trPr>
          <w:trHeight w:val="274"/>
        </w:trPr>
        <w:tc>
          <w:tcPr>
            <w:tcW w:w="1638" w:type="dxa"/>
            <w:shd w:val="clear" w:color="auto" w:fill="C6D9F1" w:themeFill="text2" w:themeFillTint="33"/>
            <w:vAlign w:val="center"/>
          </w:tcPr>
          <w:p w14:paraId="37DAB9DA"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McKinley County</w:t>
            </w:r>
          </w:p>
        </w:tc>
      </w:tr>
      <w:tr w:rsidR="00E65663" w14:paraId="397E4C4F" w14:textId="77777777" w:rsidTr="00E65663">
        <w:trPr>
          <w:trHeight w:val="274"/>
        </w:trPr>
        <w:tc>
          <w:tcPr>
            <w:tcW w:w="1638" w:type="dxa"/>
            <w:shd w:val="clear" w:color="auto" w:fill="C6D9F1" w:themeFill="text2" w:themeFillTint="33"/>
            <w:vAlign w:val="center"/>
          </w:tcPr>
          <w:p w14:paraId="160ADAF3"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San Juan County</w:t>
            </w:r>
          </w:p>
        </w:tc>
      </w:tr>
      <w:tr w:rsidR="00E65663" w14:paraId="303AA171" w14:textId="77777777" w:rsidTr="00E65663">
        <w:trPr>
          <w:trHeight w:val="274"/>
        </w:trPr>
        <w:tc>
          <w:tcPr>
            <w:tcW w:w="1638" w:type="dxa"/>
            <w:shd w:val="clear" w:color="auto" w:fill="C6D9F1" w:themeFill="text2" w:themeFillTint="33"/>
            <w:vAlign w:val="center"/>
          </w:tcPr>
          <w:p w14:paraId="3D4236BC"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City of Aztec</w:t>
            </w:r>
          </w:p>
        </w:tc>
      </w:tr>
      <w:tr w:rsidR="00E65663" w14:paraId="22435F4B" w14:textId="77777777" w:rsidTr="00E65663">
        <w:trPr>
          <w:trHeight w:val="274"/>
        </w:trPr>
        <w:tc>
          <w:tcPr>
            <w:tcW w:w="1638" w:type="dxa"/>
            <w:shd w:val="clear" w:color="auto" w:fill="C6D9F1" w:themeFill="text2" w:themeFillTint="33"/>
            <w:vAlign w:val="center"/>
          </w:tcPr>
          <w:p w14:paraId="5450290B"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City of Bloomfield</w:t>
            </w:r>
          </w:p>
        </w:tc>
      </w:tr>
      <w:tr w:rsidR="00E65663" w14:paraId="07801AFE" w14:textId="77777777" w:rsidTr="00E65663">
        <w:trPr>
          <w:trHeight w:val="274"/>
        </w:trPr>
        <w:tc>
          <w:tcPr>
            <w:tcW w:w="1638" w:type="dxa"/>
            <w:shd w:val="clear" w:color="auto" w:fill="C6D9F1" w:themeFill="text2" w:themeFillTint="33"/>
            <w:vAlign w:val="center"/>
          </w:tcPr>
          <w:p w14:paraId="0DAB80FD"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City of Farmington</w:t>
            </w:r>
          </w:p>
        </w:tc>
      </w:tr>
      <w:tr w:rsidR="00E65663" w14:paraId="622D7A1A" w14:textId="77777777" w:rsidTr="00E65663">
        <w:trPr>
          <w:trHeight w:val="274"/>
        </w:trPr>
        <w:tc>
          <w:tcPr>
            <w:tcW w:w="1638" w:type="dxa"/>
            <w:shd w:val="clear" w:color="auto" w:fill="C6D9F1" w:themeFill="text2" w:themeFillTint="33"/>
            <w:vAlign w:val="center"/>
          </w:tcPr>
          <w:p w14:paraId="589834C6"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City of Gallup</w:t>
            </w:r>
          </w:p>
        </w:tc>
      </w:tr>
      <w:tr w:rsidR="00E65663" w14:paraId="1D8435B7" w14:textId="77777777" w:rsidTr="00E65663">
        <w:trPr>
          <w:trHeight w:val="274"/>
        </w:trPr>
        <w:tc>
          <w:tcPr>
            <w:tcW w:w="1638" w:type="dxa"/>
            <w:shd w:val="clear" w:color="auto" w:fill="C6D9F1" w:themeFill="text2" w:themeFillTint="33"/>
            <w:vAlign w:val="center"/>
          </w:tcPr>
          <w:p w14:paraId="05B2200D"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City of Grants</w:t>
            </w:r>
          </w:p>
        </w:tc>
      </w:tr>
      <w:tr w:rsidR="00E65663" w14:paraId="450D51F9" w14:textId="77777777" w:rsidTr="00E65663">
        <w:trPr>
          <w:trHeight w:val="274"/>
        </w:trPr>
        <w:tc>
          <w:tcPr>
            <w:tcW w:w="1638" w:type="dxa"/>
            <w:shd w:val="clear" w:color="auto" w:fill="C6D9F1" w:themeFill="text2" w:themeFillTint="33"/>
            <w:vAlign w:val="center"/>
          </w:tcPr>
          <w:p w14:paraId="740D80A6" w14:textId="77777777" w:rsidR="00E65663" w:rsidRPr="006856C4" w:rsidRDefault="00E65663" w:rsidP="00E65663">
            <w:pPr>
              <w:jc w:val="center"/>
              <w:rPr>
                <w:rFonts w:asciiTheme="minorHAnsi" w:hAnsiTheme="minorHAnsi"/>
                <w:b/>
                <w:bCs/>
                <w:smallCaps/>
                <w:sz w:val="16"/>
                <w:szCs w:val="16"/>
              </w:rPr>
            </w:pPr>
            <w:r w:rsidRPr="006856C4">
              <w:rPr>
                <w:rFonts w:asciiTheme="minorHAnsi" w:hAnsiTheme="minorHAnsi"/>
                <w:b/>
                <w:bCs/>
                <w:smallCaps/>
                <w:sz w:val="16"/>
                <w:szCs w:val="16"/>
              </w:rPr>
              <w:t>Village of Milan</w:t>
            </w:r>
          </w:p>
        </w:tc>
      </w:tr>
    </w:tbl>
    <w:p w14:paraId="2B0E8610" w14:textId="77777777" w:rsidR="00E65663" w:rsidRPr="00E65663" w:rsidRDefault="00672EB1" w:rsidP="00E65663">
      <w:pPr>
        <w:pStyle w:val="Header"/>
        <w:rPr>
          <w:noProof/>
        </w:rPr>
        <w:sectPr w:rsidR="00E65663" w:rsidRPr="00E65663" w:rsidSect="00E65663">
          <w:pgSz w:w="12240" w:h="15840"/>
          <w:pgMar w:top="720" w:right="432" w:bottom="720" w:left="1440" w:header="720" w:footer="720" w:gutter="0"/>
          <w:pgNumType w:start="1"/>
          <w:cols w:space="720"/>
          <w:titlePg/>
          <w:docGrid w:linePitch="360"/>
        </w:sectPr>
      </w:pPr>
      <w:r>
        <w:rPr>
          <w:noProof/>
        </w:rPr>
        <mc:AlternateContent>
          <mc:Choice Requires="wps">
            <w:drawing>
              <wp:anchor distT="0" distB="0" distL="114300" distR="114300" simplePos="0" relativeHeight="251675136" behindDoc="0" locked="0" layoutInCell="1" allowOverlap="1" wp14:anchorId="1ADB50DE" wp14:editId="6ABA2797">
                <wp:simplePos x="0" y="0"/>
                <wp:positionH relativeFrom="column">
                  <wp:posOffset>2752725</wp:posOffset>
                </wp:positionH>
                <wp:positionV relativeFrom="paragraph">
                  <wp:posOffset>896620</wp:posOffset>
                </wp:positionV>
                <wp:extent cx="1144905" cy="1514475"/>
                <wp:effectExtent l="0" t="0" r="17145" b="2857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1514475"/>
                        </a:xfrm>
                        <a:prstGeom prst="rect">
                          <a:avLst/>
                        </a:prstGeom>
                        <a:solidFill>
                          <a:srgbClr val="FBD4B4"/>
                        </a:solidFill>
                        <a:ln w="9525">
                          <a:solidFill>
                            <a:srgbClr val="000000"/>
                          </a:solidFill>
                          <a:miter lim="800000"/>
                          <a:headEnd/>
                          <a:tailEnd/>
                        </a:ln>
                      </wps:spPr>
                      <wps:txbx>
                        <w:txbxContent>
                          <w:p w14:paraId="39B27A01"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Transportation:</w:t>
                            </w:r>
                          </w:p>
                          <w:p w14:paraId="0EFF4F82" w14:textId="77777777" w:rsidR="006E18D4" w:rsidRDefault="006E18D4" w:rsidP="00672EB1">
                            <w:pPr>
                              <w:ind w:left="101"/>
                              <w:rPr>
                                <w:rFonts w:ascii="Calibri" w:hAnsi="Calibri"/>
                                <w:sz w:val="13"/>
                                <w:szCs w:val="13"/>
                              </w:rPr>
                            </w:pPr>
                          </w:p>
                          <w:p w14:paraId="7399EB37" w14:textId="77777777" w:rsidR="006E18D4" w:rsidRPr="00672EB1" w:rsidRDefault="006E18D4" w:rsidP="00672EB1">
                            <w:pPr>
                              <w:ind w:left="101"/>
                              <w:rPr>
                                <w:rFonts w:ascii="Calibri" w:hAnsi="Calibri"/>
                                <w:i/>
                                <w:sz w:val="13"/>
                                <w:szCs w:val="13"/>
                              </w:rPr>
                            </w:pPr>
                            <w:r w:rsidRPr="00683D97">
                              <w:rPr>
                                <w:rFonts w:ascii="Calibri" w:hAnsi="Calibri"/>
                                <w:b/>
                                <w:i/>
                                <w:smallCaps/>
                                <w:sz w:val="13"/>
                                <w:szCs w:val="13"/>
                                <w:u w:val="single"/>
                              </w:rPr>
                              <w:t xml:space="preserve">NMDOT: Northwest RTPO </w:t>
                            </w:r>
                          </w:p>
                          <w:p w14:paraId="72E197A3" w14:textId="77777777" w:rsidR="006E18D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Long Range Planning</w:t>
                            </w:r>
                          </w:p>
                          <w:p w14:paraId="53832F64" w14:textId="77777777" w:rsidR="006E18D4" w:rsidRPr="006856C4" w:rsidRDefault="006E18D4" w:rsidP="00E65663">
                            <w:pPr>
                              <w:numPr>
                                <w:ilvl w:val="0"/>
                                <w:numId w:val="14"/>
                              </w:numPr>
                              <w:ind w:left="0" w:hanging="86"/>
                              <w:rPr>
                                <w:rFonts w:ascii="Calibri" w:hAnsi="Calibri"/>
                                <w:i/>
                                <w:sz w:val="12"/>
                                <w:szCs w:val="12"/>
                              </w:rPr>
                            </w:pPr>
                            <w:r>
                              <w:rPr>
                                <w:rFonts w:ascii="Calibri" w:hAnsi="Calibri"/>
                                <w:i/>
                                <w:sz w:val="12"/>
                                <w:szCs w:val="12"/>
                              </w:rPr>
                              <w:t>Regional Work Program, Budget, Public Participation</w:t>
                            </w:r>
                          </w:p>
                          <w:p w14:paraId="6ABDEDCF" w14:textId="77777777" w:rsidR="006E18D4" w:rsidRDefault="006E18D4" w:rsidP="00E65663">
                            <w:pPr>
                              <w:numPr>
                                <w:ilvl w:val="0"/>
                                <w:numId w:val="14"/>
                              </w:numPr>
                              <w:ind w:left="0" w:hanging="86"/>
                              <w:rPr>
                                <w:rFonts w:ascii="Calibri" w:hAnsi="Calibri"/>
                                <w:i/>
                                <w:sz w:val="12"/>
                                <w:szCs w:val="12"/>
                              </w:rPr>
                            </w:pPr>
                            <w:r>
                              <w:rPr>
                                <w:rFonts w:ascii="Calibri" w:hAnsi="Calibri"/>
                                <w:i/>
                                <w:sz w:val="12"/>
                                <w:szCs w:val="12"/>
                              </w:rPr>
                              <w:t>Regional Transportation Improvement Program</w:t>
                            </w:r>
                          </w:p>
                          <w:p w14:paraId="13592047" w14:textId="77777777" w:rsidR="006E18D4" w:rsidRPr="006856C4" w:rsidRDefault="006E18D4" w:rsidP="00E65663">
                            <w:pPr>
                              <w:numPr>
                                <w:ilvl w:val="0"/>
                                <w:numId w:val="14"/>
                              </w:numPr>
                              <w:ind w:left="0" w:hanging="86"/>
                              <w:rPr>
                                <w:rFonts w:ascii="Calibri" w:hAnsi="Calibri"/>
                                <w:i/>
                                <w:sz w:val="12"/>
                                <w:szCs w:val="12"/>
                              </w:rPr>
                            </w:pPr>
                            <w:r>
                              <w:rPr>
                                <w:rFonts w:ascii="Calibri" w:hAnsi="Calibri"/>
                                <w:i/>
                                <w:sz w:val="12"/>
                                <w:szCs w:val="12"/>
                              </w:rPr>
                              <w:t>RTPO Management</w:t>
                            </w:r>
                          </w:p>
                          <w:p w14:paraId="5D3803DB"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Technical Support</w:t>
                            </w:r>
                          </w:p>
                          <w:p w14:paraId="48F8CE03" w14:textId="77777777" w:rsidR="006E18D4" w:rsidRPr="00672EB1" w:rsidRDefault="006E18D4" w:rsidP="00672EB1">
                            <w:pPr>
                              <w:numPr>
                                <w:ilvl w:val="0"/>
                                <w:numId w:val="14"/>
                              </w:numPr>
                              <w:ind w:left="0" w:hanging="86"/>
                              <w:rPr>
                                <w:rFonts w:ascii="Calibri" w:hAnsi="Calibri"/>
                                <w:i/>
                                <w:sz w:val="12"/>
                                <w:szCs w:val="12"/>
                              </w:rPr>
                            </w:pPr>
                            <w:r w:rsidRPr="006856C4">
                              <w:rPr>
                                <w:rFonts w:ascii="Calibri" w:hAnsi="Calibri"/>
                                <w:i/>
                                <w:sz w:val="12"/>
                                <w:szCs w:val="12"/>
                              </w:rPr>
                              <w:t>Other Activities &amp; Projects</w:t>
                            </w:r>
                          </w:p>
                          <w:p w14:paraId="0C0420AF"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Reporting</w:t>
                            </w:r>
                          </w:p>
                          <w:p w14:paraId="15669A04"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Panoramic Website Dev/Mgt</w:t>
                            </w:r>
                          </w:p>
                          <w:p w14:paraId="1C2F4706" w14:textId="77777777" w:rsidR="006E18D4" w:rsidRDefault="006E18D4" w:rsidP="00E6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50DE" id="Rectangle 38" o:spid="_x0000_s1049" style="position:absolute;margin-left:216.75pt;margin-top:70.6pt;width:90.15pt;height:11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" fillcolor="#fbd4b4">
                <v:textbox>
                  <w:txbxContent>
                    <w:p w14:paraId="39B27A01"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Transportation:</w:t>
                      </w:r>
                    </w:p>
                    <w:p w14:paraId="0EFF4F82" w14:textId="77777777" w:rsidR="006E18D4" w:rsidRDefault="006E18D4" w:rsidP="00672EB1">
                      <w:pPr>
                        <w:ind w:left="101"/>
                        <w:rPr>
                          <w:rFonts w:ascii="Calibri" w:hAnsi="Calibri"/>
                          <w:sz w:val="13"/>
                          <w:szCs w:val="13"/>
                        </w:rPr>
                      </w:pPr>
                    </w:p>
                    <w:p w14:paraId="7399EB37" w14:textId="77777777" w:rsidR="006E18D4" w:rsidRPr="00672EB1" w:rsidRDefault="006E18D4" w:rsidP="00672EB1">
                      <w:pPr>
                        <w:ind w:left="101"/>
                        <w:rPr>
                          <w:rFonts w:ascii="Calibri" w:hAnsi="Calibri"/>
                          <w:i/>
                          <w:sz w:val="13"/>
                          <w:szCs w:val="13"/>
                        </w:rPr>
                      </w:pPr>
                      <w:r w:rsidRPr="00683D97">
                        <w:rPr>
                          <w:rFonts w:ascii="Calibri" w:hAnsi="Calibri"/>
                          <w:b/>
                          <w:i/>
                          <w:smallCaps/>
                          <w:sz w:val="13"/>
                          <w:szCs w:val="13"/>
                          <w:u w:val="single"/>
                        </w:rPr>
                        <w:t xml:space="preserve">NMDOT: Northwest RTPO </w:t>
                      </w:r>
                    </w:p>
                    <w:p w14:paraId="72E197A3" w14:textId="77777777" w:rsidR="006E18D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Long Range Planning</w:t>
                      </w:r>
                    </w:p>
                    <w:p w14:paraId="53832F64" w14:textId="77777777" w:rsidR="006E18D4" w:rsidRPr="006856C4" w:rsidRDefault="006E18D4" w:rsidP="00E65663">
                      <w:pPr>
                        <w:numPr>
                          <w:ilvl w:val="0"/>
                          <w:numId w:val="14"/>
                        </w:numPr>
                        <w:ind w:left="0" w:hanging="86"/>
                        <w:rPr>
                          <w:rFonts w:ascii="Calibri" w:hAnsi="Calibri"/>
                          <w:i/>
                          <w:sz w:val="12"/>
                          <w:szCs w:val="12"/>
                        </w:rPr>
                      </w:pPr>
                      <w:r>
                        <w:rPr>
                          <w:rFonts w:ascii="Calibri" w:hAnsi="Calibri"/>
                          <w:i/>
                          <w:sz w:val="12"/>
                          <w:szCs w:val="12"/>
                        </w:rPr>
                        <w:t>Regional Work Program, Budget, Public Participation</w:t>
                      </w:r>
                    </w:p>
                    <w:p w14:paraId="6ABDEDCF" w14:textId="77777777" w:rsidR="006E18D4" w:rsidRDefault="006E18D4" w:rsidP="00E65663">
                      <w:pPr>
                        <w:numPr>
                          <w:ilvl w:val="0"/>
                          <w:numId w:val="14"/>
                        </w:numPr>
                        <w:ind w:left="0" w:hanging="86"/>
                        <w:rPr>
                          <w:rFonts w:ascii="Calibri" w:hAnsi="Calibri"/>
                          <w:i/>
                          <w:sz w:val="12"/>
                          <w:szCs w:val="12"/>
                        </w:rPr>
                      </w:pPr>
                      <w:r>
                        <w:rPr>
                          <w:rFonts w:ascii="Calibri" w:hAnsi="Calibri"/>
                          <w:i/>
                          <w:sz w:val="12"/>
                          <w:szCs w:val="12"/>
                        </w:rPr>
                        <w:t>Regional Transportation Improvement Program</w:t>
                      </w:r>
                    </w:p>
                    <w:p w14:paraId="13592047" w14:textId="77777777" w:rsidR="006E18D4" w:rsidRPr="006856C4" w:rsidRDefault="006E18D4" w:rsidP="00E65663">
                      <w:pPr>
                        <w:numPr>
                          <w:ilvl w:val="0"/>
                          <w:numId w:val="14"/>
                        </w:numPr>
                        <w:ind w:left="0" w:hanging="86"/>
                        <w:rPr>
                          <w:rFonts w:ascii="Calibri" w:hAnsi="Calibri"/>
                          <w:i/>
                          <w:sz w:val="12"/>
                          <w:szCs w:val="12"/>
                        </w:rPr>
                      </w:pPr>
                      <w:r>
                        <w:rPr>
                          <w:rFonts w:ascii="Calibri" w:hAnsi="Calibri"/>
                          <w:i/>
                          <w:sz w:val="12"/>
                          <w:szCs w:val="12"/>
                        </w:rPr>
                        <w:t>RTPO Management</w:t>
                      </w:r>
                    </w:p>
                    <w:p w14:paraId="5D3803DB"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Technical Support</w:t>
                      </w:r>
                    </w:p>
                    <w:p w14:paraId="48F8CE03" w14:textId="77777777" w:rsidR="006E18D4" w:rsidRPr="00672EB1" w:rsidRDefault="006E18D4" w:rsidP="00672EB1">
                      <w:pPr>
                        <w:numPr>
                          <w:ilvl w:val="0"/>
                          <w:numId w:val="14"/>
                        </w:numPr>
                        <w:ind w:left="0" w:hanging="86"/>
                        <w:rPr>
                          <w:rFonts w:ascii="Calibri" w:hAnsi="Calibri"/>
                          <w:i/>
                          <w:sz w:val="12"/>
                          <w:szCs w:val="12"/>
                        </w:rPr>
                      </w:pPr>
                      <w:r w:rsidRPr="006856C4">
                        <w:rPr>
                          <w:rFonts w:ascii="Calibri" w:hAnsi="Calibri"/>
                          <w:i/>
                          <w:sz w:val="12"/>
                          <w:szCs w:val="12"/>
                        </w:rPr>
                        <w:t>Other Activities &amp; Projects</w:t>
                      </w:r>
                    </w:p>
                    <w:p w14:paraId="0C0420AF"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Reporting</w:t>
                      </w:r>
                    </w:p>
                    <w:p w14:paraId="15669A04"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Panoramic Website Dev/Mgt</w:t>
                      </w:r>
                    </w:p>
                    <w:p w14:paraId="1C2F4706" w14:textId="77777777" w:rsidR="006E18D4" w:rsidRDefault="006E18D4" w:rsidP="00E65663"/>
                  </w:txbxContent>
                </v:textbox>
              </v:rect>
            </w:pict>
          </mc:Fallback>
        </mc:AlternateContent>
      </w:r>
      <w:r w:rsidR="004A201D">
        <w:rPr>
          <w:noProof/>
        </w:rPr>
        <mc:AlternateContent>
          <mc:Choice Requires="wps">
            <w:drawing>
              <wp:anchor distT="0" distB="0" distL="114300" distR="114300" simplePos="0" relativeHeight="251674112" behindDoc="0" locked="0" layoutInCell="1" allowOverlap="1" wp14:anchorId="028DCEFC" wp14:editId="154A4815">
                <wp:simplePos x="0" y="0"/>
                <wp:positionH relativeFrom="column">
                  <wp:posOffset>5277485</wp:posOffset>
                </wp:positionH>
                <wp:positionV relativeFrom="paragraph">
                  <wp:posOffset>737870</wp:posOffset>
                </wp:positionV>
                <wp:extent cx="635" cy="2363470"/>
                <wp:effectExtent l="0" t="0" r="37465" b="1778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3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0E739" id="AutoShape 37" o:spid="_x0000_s1026" type="#_x0000_t32" style="position:absolute;margin-left:415.55pt;margin-top:58.1pt;width:.05pt;height:18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QZJAIAAD8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"/>
            </w:pict>
          </mc:Fallback>
        </mc:AlternateContent>
      </w:r>
      <w:r w:rsidR="004A201D">
        <w:rPr>
          <w:noProof/>
        </w:rPr>
        <mc:AlternateContent>
          <mc:Choice Requires="wps">
            <w:drawing>
              <wp:anchor distT="4294967295" distB="4294967295" distL="114300" distR="114300" simplePos="0" relativeHeight="251653632" behindDoc="0" locked="0" layoutInCell="1" allowOverlap="1" wp14:anchorId="5DBBF963" wp14:editId="0F5B3ECF">
                <wp:simplePos x="0" y="0"/>
                <wp:positionH relativeFrom="column">
                  <wp:posOffset>5204460</wp:posOffset>
                </wp:positionH>
                <wp:positionV relativeFrom="paragraph">
                  <wp:posOffset>3101339</wp:posOffset>
                </wp:positionV>
                <wp:extent cx="177800" cy="0"/>
                <wp:effectExtent l="0" t="0" r="12700"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FCBD0" id="AutoShape 6" o:spid="_x0000_s1026" type="#_x0000_t32" style="position:absolute;margin-left:409.8pt;margin-top:244.2pt;width:1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f6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"/>
            </w:pict>
          </mc:Fallback>
        </mc:AlternateContent>
      </w:r>
      <w:r w:rsidR="004A201D">
        <w:rPr>
          <w:noProof/>
        </w:rPr>
        <mc:AlternateContent>
          <mc:Choice Requires="wps">
            <w:drawing>
              <wp:anchor distT="4294967295" distB="4294967295" distL="114300" distR="114300" simplePos="0" relativeHeight="251659776" behindDoc="0" locked="0" layoutInCell="1" allowOverlap="1" wp14:anchorId="3A8537A2" wp14:editId="23B410AE">
                <wp:simplePos x="0" y="0"/>
                <wp:positionH relativeFrom="column">
                  <wp:posOffset>5218430</wp:posOffset>
                </wp:positionH>
                <wp:positionV relativeFrom="paragraph">
                  <wp:posOffset>1901824</wp:posOffset>
                </wp:positionV>
                <wp:extent cx="177800" cy="0"/>
                <wp:effectExtent l="0" t="0" r="12700" b="1905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39C1F" id="AutoShape 12" o:spid="_x0000_s1026" type="#_x0000_t32" style="position:absolute;margin-left:410.9pt;margin-top:149.75pt;width:14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zOHg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"/>
            </w:pict>
          </mc:Fallback>
        </mc:AlternateContent>
      </w:r>
      <w:r w:rsidR="004A201D">
        <w:rPr>
          <w:noProof/>
        </w:rPr>
        <mc:AlternateContent>
          <mc:Choice Requires="wps">
            <w:drawing>
              <wp:anchor distT="0" distB="0" distL="114300" distR="114300" simplePos="0" relativeHeight="251684352" behindDoc="0" locked="0" layoutInCell="1" allowOverlap="1" wp14:anchorId="4DF099FC" wp14:editId="225029EC">
                <wp:simplePos x="0" y="0"/>
                <wp:positionH relativeFrom="column">
                  <wp:posOffset>5354320</wp:posOffset>
                </wp:positionH>
                <wp:positionV relativeFrom="paragraph">
                  <wp:posOffset>2709545</wp:posOffset>
                </wp:positionV>
                <wp:extent cx="1326515" cy="617220"/>
                <wp:effectExtent l="0" t="0" r="26035" b="11430"/>
                <wp:wrapNone/>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617220"/>
                        </a:xfrm>
                        <a:prstGeom prst="rect">
                          <a:avLst/>
                        </a:prstGeom>
                        <a:solidFill>
                          <a:srgbClr val="FFFF66"/>
                        </a:solidFill>
                        <a:ln w="9525">
                          <a:solidFill>
                            <a:srgbClr val="000000"/>
                          </a:solidFill>
                          <a:miter lim="800000"/>
                          <a:headEnd/>
                          <a:tailEnd/>
                        </a:ln>
                      </wps:spPr>
                      <wps:txbx>
                        <w:txbxContent>
                          <w:p w14:paraId="77A957EE" w14:textId="77777777" w:rsidR="006E18D4" w:rsidRPr="006856C4" w:rsidRDefault="006E18D4" w:rsidP="00E65663">
                            <w:pPr>
                              <w:tabs>
                                <w:tab w:val="left" w:pos="0"/>
                              </w:tabs>
                              <w:jc w:val="center"/>
                              <w:rPr>
                                <w:rFonts w:ascii="Calibri" w:hAnsi="Calibri"/>
                                <w:b/>
                                <w:i/>
                                <w:smallCaps/>
                                <w:sz w:val="15"/>
                                <w:szCs w:val="15"/>
                              </w:rPr>
                            </w:pPr>
                            <w:r w:rsidRPr="006856C4">
                              <w:rPr>
                                <w:rFonts w:ascii="Calibri" w:hAnsi="Calibri"/>
                                <w:b/>
                                <w:i/>
                                <w:smallCaps/>
                                <w:sz w:val="15"/>
                                <w:szCs w:val="15"/>
                              </w:rPr>
                              <w:t>Special Initiatives:</w:t>
                            </w:r>
                          </w:p>
                          <w:p w14:paraId="369F3C26" w14:textId="77777777" w:rsidR="006E18D4" w:rsidRPr="00832D0C" w:rsidRDefault="006E18D4" w:rsidP="00E65663">
                            <w:pPr>
                              <w:numPr>
                                <w:ilvl w:val="0"/>
                                <w:numId w:val="15"/>
                              </w:numPr>
                              <w:tabs>
                                <w:tab w:val="left" w:pos="0"/>
                              </w:tabs>
                              <w:ind w:left="0" w:hanging="90"/>
                              <w:rPr>
                                <w:rFonts w:ascii="Calibri" w:hAnsi="Calibri"/>
                                <w:i/>
                                <w:sz w:val="13"/>
                                <w:szCs w:val="13"/>
                              </w:rPr>
                            </w:pPr>
                            <w:r w:rsidRPr="00832D0C">
                              <w:rPr>
                                <w:rFonts w:ascii="Calibri" w:hAnsi="Calibri"/>
                                <w:i/>
                                <w:sz w:val="13"/>
                                <w:szCs w:val="13"/>
                              </w:rPr>
                              <w:t>Aztec Vision Plan</w:t>
                            </w:r>
                          </w:p>
                          <w:p w14:paraId="15D34CDB" w14:textId="77777777" w:rsidR="006E18D4" w:rsidRPr="00832D0C" w:rsidRDefault="006E18D4" w:rsidP="00E65663">
                            <w:pPr>
                              <w:numPr>
                                <w:ilvl w:val="0"/>
                                <w:numId w:val="15"/>
                              </w:numPr>
                              <w:tabs>
                                <w:tab w:val="left" w:pos="0"/>
                              </w:tabs>
                              <w:ind w:left="0" w:hanging="90"/>
                              <w:rPr>
                                <w:rFonts w:ascii="Calibri" w:hAnsi="Calibri"/>
                                <w:i/>
                                <w:sz w:val="13"/>
                                <w:szCs w:val="13"/>
                              </w:rPr>
                            </w:pPr>
                            <w:r w:rsidRPr="00832D0C">
                              <w:rPr>
                                <w:rFonts w:ascii="Calibri" w:hAnsi="Calibri"/>
                                <w:i/>
                                <w:sz w:val="13"/>
                                <w:szCs w:val="13"/>
                              </w:rPr>
                              <w:t xml:space="preserve">Energizing the Workforce </w:t>
                            </w:r>
                          </w:p>
                          <w:p w14:paraId="6638393C" w14:textId="77777777" w:rsidR="006E18D4" w:rsidRPr="00832D0C" w:rsidRDefault="006E18D4" w:rsidP="00E65663">
                            <w:pPr>
                              <w:numPr>
                                <w:ilvl w:val="0"/>
                                <w:numId w:val="15"/>
                              </w:numPr>
                              <w:tabs>
                                <w:tab w:val="left" w:pos="0"/>
                              </w:tabs>
                              <w:ind w:left="0" w:hanging="90"/>
                              <w:rPr>
                                <w:rFonts w:ascii="Calibri" w:hAnsi="Calibri"/>
                                <w:i/>
                                <w:sz w:val="13"/>
                                <w:szCs w:val="13"/>
                              </w:rPr>
                            </w:pPr>
                            <w:r w:rsidRPr="00832D0C">
                              <w:rPr>
                                <w:rFonts w:ascii="Calibri" w:hAnsi="Calibri"/>
                                <w:i/>
                                <w:sz w:val="13"/>
                                <w:szCs w:val="13"/>
                              </w:rPr>
                              <w:t>RMCHCS Strategic Planning</w:t>
                            </w:r>
                          </w:p>
                          <w:p w14:paraId="15F89E2C" w14:textId="77777777" w:rsidR="006E18D4" w:rsidRPr="00832D0C" w:rsidRDefault="006E18D4" w:rsidP="00E65663">
                            <w:pPr>
                              <w:numPr>
                                <w:ilvl w:val="0"/>
                                <w:numId w:val="15"/>
                              </w:numPr>
                              <w:tabs>
                                <w:tab w:val="left" w:pos="0"/>
                              </w:tabs>
                              <w:ind w:left="0" w:hanging="90"/>
                              <w:rPr>
                                <w:rFonts w:ascii="Calibri" w:hAnsi="Calibri"/>
                                <w:i/>
                                <w:sz w:val="13"/>
                                <w:szCs w:val="13"/>
                              </w:rPr>
                            </w:pPr>
                            <w:r>
                              <w:rPr>
                                <w:rFonts w:ascii="Calibri" w:hAnsi="Calibri"/>
                                <w:i/>
                                <w:sz w:val="13"/>
                                <w:szCs w:val="13"/>
                              </w:rPr>
                              <w:t xml:space="preserve">Regional &amp; State </w:t>
                            </w:r>
                            <w:r w:rsidRPr="00832D0C">
                              <w:rPr>
                                <w:rFonts w:ascii="Calibri" w:hAnsi="Calibri"/>
                                <w:i/>
                                <w:sz w:val="13"/>
                                <w:szCs w:val="13"/>
                              </w:rPr>
                              <w:t>Broadband Plan</w:t>
                            </w:r>
                          </w:p>
                          <w:p w14:paraId="7DD8BC9F" w14:textId="77777777" w:rsidR="006E18D4" w:rsidRPr="00ED0B1A" w:rsidRDefault="006E18D4" w:rsidP="00E65663">
                            <w:pPr>
                              <w:spacing w:after="120"/>
                              <w:rPr>
                                <w:rFonts w:ascii="Calibri" w:hAnsi="Calibri"/>
                                <w:b/>
                                <w:i/>
                                <w:sz w:val="13"/>
                                <w:szCs w:val="13"/>
                              </w:rPr>
                            </w:pPr>
                          </w:p>
                          <w:p w14:paraId="7EC91A44" w14:textId="77777777" w:rsidR="006E18D4" w:rsidRPr="00ED0B1A" w:rsidRDefault="006E18D4" w:rsidP="00E65663">
                            <w:pPr>
                              <w:rPr>
                                <w:rFonts w:ascii="Calibri" w:hAnsi="Calibri"/>
                                <w:b/>
                                <w:i/>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99FC" id="Rectangle 56" o:spid="_x0000_s1050" style="position:absolute;margin-left:421.6pt;margin-top:213.35pt;width:104.45pt;height: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" fillcolor="#ff6">
                <v:textbox>
                  <w:txbxContent>
                    <w:p w14:paraId="77A957EE" w14:textId="77777777" w:rsidR="006E18D4" w:rsidRPr="006856C4" w:rsidRDefault="006E18D4" w:rsidP="00E65663">
                      <w:pPr>
                        <w:tabs>
                          <w:tab w:val="left" w:pos="0"/>
                        </w:tabs>
                        <w:jc w:val="center"/>
                        <w:rPr>
                          <w:rFonts w:ascii="Calibri" w:hAnsi="Calibri"/>
                          <w:b/>
                          <w:i/>
                          <w:smallCaps/>
                          <w:sz w:val="15"/>
                          <w:szCs w:val="15"/>
                        </w:rPr>
                      </w:pPr>
                      <w:r w:rsidRPr="006856C4">
                        <w:rPr>
                          <w:rFonts w:ascii="Calibri" w:hAnsi="Calibri"/>
                          <w:b/>
                          <w:i/>
                          <w:smallCaps/>
                          <w:sz w:val="15"/>
                          <w:szCs w:val="15"/>
                        </w:rPr>
                        <w:t>Special Initiatives:</w:t>
                      </w:r>
                    </w:p>
                    <w:p w14:paraId="369F3C26" w14:textId="77777777" w:rsidR="006E18D4" w:rsidRPr="00832D0C" w:rsidRDefault="006E18D4" w:rsidP="00E65663">
                      <w:pPr>
                        <w:numPr>
                          <w:ilvl w:val="0"/>
                          <w:numId w:val="15"/>
                        </w:numPr>
                        <w:tabs>
                          <w:tab w:val="left" w:pos="0"/>
                        </w:tabs>
                        <w:ind w:left="0" w:hanging="90"/>
                        <w:rPr>
                          <w:rFonts w:ascii="Calibri" w:hAnsi="Calibri"/>
                          <w:i/>
                          <w:sz w:val="13"/>
                          <w:szCs w:val="13"/>
                        </w:rPr>
                      </w:pPr>
                      <w:r w:rsidRPr="00832D0C">
                        <w:rPr>
                          <w:rFonts w:ascii="Calibri" w:hAnsi="Calibri"/>
                          <w:i/>
                          <w:sz w:val="13"/>
                          <w:szCs w:val="13"/>
                        </w:rPr>
                        <w:t>Aztec Vision Plan</w:t>
                      </w:r>
                    </w:p>
                    <w:p w14:paraId="15D34CDB" w14:textId="77777777" w:rsidR="006E18D4" w:rsidRPr="00832D0C" w:rsidRDefault="006E18D4" w:rsidP="00E65663">
                      <w:pPr>
                        <w:numPr>
                          <w:ilvl w:val="0"/>
                          <w:numId w:val="15"/>
                        </w:numPr>
                        <w:tabs>
                          <w:tab w:val="left" w:pos="0"/>
                        </w:tabs>
                        <w:ind w:left="0" w:hanging="90"/>
                        <w:rPr>
                          <w:rFonts w:ascii="Calibri" w:hAnsi="Calibri"/>
                          <w:i/>
                          <w:sz w:val="13"/>
                          <w:szCs w:val="13"/>
                        </w:rPr>
                      </w:pPr>
                      <w:r w:rsidRPr="00832D0C">
                        <w:rPr>
                          <w:rFonts w:ascii="Calibri" w:hAnsi="Calibri"/>
                          <w:i/>
                          <w:sz w:val="13"/>
                          <w:szCs w:val="13"/>
                        </w:rPr>
                        <w:t xml:space="preserve">Energizing the Workforce </w:t>
                      </w:r>
                    </w:p>
                    <w:p w14:paraId="6638393C" w14:textId="77777777" w:rsidR="006E18D4" w:rsidRPr="00832D0C" w:rsidRDefault="006E18D4" w:rsidP="00E65663">
                      <w:pPr>
                        <w:numPr>
                          <w:ilvl w:val="0"/>
                          <w:numId w:val="15"/>
                        </w:numPr>
                        <w:tabs>
                          <w:tab w:val="left" w:pos="0"/>
                        </w:tabs>
                        <w:ind w:left="0" w:hanging="90"/>
                        <w:rPr>
                          <w:rFonts w:ascii="Calibri" w:hAnsi="Calibri"/>
                          <w:i/>
                          <w:sz w:val="13"/>
                          <w:szCs w:val="13"/>
                        </w:rPr>
                      </w:pPr>
                      <w:r w:rsidRPr="00832D0C">
                        <w:rPr>
                          <w:rFonts w:ascii="Calibri" w:hAnsi="Calibri"/>
                          <w:i/>
                          <w:sz w:val="13"/>
                          <w:szCs w:val="13"/>
                        </w:rPr>
                        <w:t>RMCHCS Strategic Planning</w:t>
                      </w:r>
                    </w:p>
                    <w:p w14:paraId="15F89E2C" w14:textId="77777777" w:rsidR="006E18D4" w:rsidRPr="00832D0C" w:rsidRDefault="006E18D4" w:rsidP="00E65663">
                      <w:pPr>
                        <w:numPr>
                          <w:ilvl w:val="0"/>
                          <w:numId w:val="15"/>
                        </w:numPr>
                        <w:tabs>
                          <w:tab w:val="left" w:pos="0"/>
                        </w:tabs>
                        <w:ind w:left="0" w:hanging="90"/>
                        <w:rPr>
                          <w:rFonts w:ascii="Calibri" w:hAnsi="Calibri"/>
                          <w:i/>
                          <w:sz w:val="13"/>
                          <w:szCs w:val="13"/>
                        </w:rPr>
                      </w:pPr>
                      <w:r>
                        <w:rPr>
                          <w:rFonts w:ascii="Calibri" w:hAnsi="Calibri"/>
                          <w:i/>
                          <w:sz w:val="13"/>
                          <w:szCs w:val="13"/>
                        </w:rPr>
                        <w:t xml:space="preserve">Regional &amp; State </w:t>
                      </w:r>
                      <w:r w:rsidRPr="00832D0C">
                        <w:rPr>
                          <w:rFonts w:ascii="Calibri" w:hAnsi="Calibri"/>
                          <w:i/>
                          <w:sz w:val="13"/>
                          <w:szCs w:val="13"/>
                        </w:rPr>
                        <w:t>Broadband Plan</w:t>
                      </w:r>
                    </w:p>
                    <w:p w14:paraId="7DD8BC9F" w14:textId="77777777" w:rsidR="006E18D4" w:rsidRPr="00ED0B1A" w:rsidRDefault="006E18D4" w:rsidP="00E65663">
                      <w:pPr>
                        <w:spacing w:after="120"/>
                        <w:rPr>
                          <w:rFonts w:ascii="Calibri" w:hAnsi="Calibri"/>
                          <w:b/>
                          <w:i/>
                          <w:sz w:val="13"/>
                          <w:szCs w:val="13"/>
                        </w:rPr>
                      </w:pPr>
                    </w:p>
                    <w:p w14:paraId="7EC91A44" w14:textId="77777777" w:rsidR="006E18D4" w:rsidRPr="00ED0B1A" w:rsidRDefault="006E18D4" w:rsidP="00E65663">
                      <w:pPr>
                        <w:rPr>
                          <w:rFonts w:ascii="Calibri" w:hAnsi="Calibri"/>
                          <w:b/>
                          <w:i/>
                          <w:sz w:val="13"/>
                          <w:szCs w:val="13"/>
                        </w:rPr>
                      </w:pPr>
                    </w:p>
                  </w:txbxContent>
                </v:textbox>
              </v:rect>
            </w:pict>
          </mc:Fallback>
        </mc:AlternateContent>
      </w:r>
      <w:r w:rsidR="004A201D">
        <w:rPr>
          <w:noProof/>
        </w:rPr>
        <mc:AlternateContent>
          <mc:Choice Requires="wps">
            <w:drawing>
              <wp:anchor distT="0" distB="0" distL="114300" distR="114300" simplePos="0" relativeHeight="251689472" behindDoc="0" locked="0" layoutInCell="1" allowOverlap="1" wp14:anchorId="7865003F" wp14:editId="55C775F5">
                <wp:simplePos x="0" y="0"/>
                <wp:positionH relativeFrom="column">
                  <wp:posOffset>5354320</wp:posOffset>
                </wp:positionH>
                <wp:positionV relativeFrom="paragraph">
                  <wp:posOffset>2137410</wp:posOffset>
                </wp:positionV>
                <wp:extent cx="1326515" cy="530225"/>
                <wp:effectExtent l="0" t="0" r="26035" b="22225"/>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530225"/>
                        </a:xfrm>
                        <a:prstGeom prst="rect">
                          <a:avLst/>
                        </a:prstGeom>
                        <a:solidFill>
                          <a:srgbClr val="FFFF66"/>
                        </a:solidFill>
                        <a:ln w="9525">
                          <a:solidFill>
                            <a:srgbClr val="000000"/>
                          </a:solidFill>
                          <a:miter lim="800000"/>
                          <a:headEnd/>
                          <a:tailEnd/>
                        </a:ln>
                      </wps:spPr>
                      <wps:txbx>
                        <w:txbxContent>
                          <w:p w14:paraId="4DBC7110"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Rural Microenterprise Incubator Program:</w:t>
                            </w:r>
                          </w:p>
                          <w:p w14:paraId="514A4DC6" w14:textId="77777777" w:rsidR="006E18D4" w:rsidRDefault="006E18D4" w:rsidP="00E65663">
                            <w:pPr>
                              <w:numPr>
                                <w:ilvl w:val="0"/>
                                <w:numId w:val="13"/>
                              </w:numPr>
                              <w:tabs>
                                <w:tab w:val="left" w:pos="0"/>
                              </w:tabs>
                              <w:ind w:left="0" w:hanging="86"/>
                              <w:rPr>
                                <w:rFonts w:ascii="Calibri" w:hAnsi="Calibri"/>
                                <w:i/>
                                <w:sz w:val="12"/>
                                <w:szCs w:val="12"/>
                              </w:rPr>
                            </w:pPr>
                            <w:r>
                              <w:rPr>
                                <w:rFonts w:ascii="Calibri" w:hAnsi="Calibri"/>
                                <w:i/>
                                <w:sz w:val="12"/>
                                <w:szCs w:val="12"/>
                              </w:rPr>
                              <w:t>NM Community Capital Seed Grants</w:t>
                            </w:r>
                          </w:p>
                          <w:p w14:paraId="2A969267" w14:textId="77777777" w:rsidR="006E18D4" w:rsidRPr="006856C4" w:rsidRDefault="006E18D4" w:rsidP="00E65663">
                            <w:pPr>
                              <w:numPr>
                                <w:ilvl w:val="0"/>
                                <w:numId w:val="13"/>
                              </w:numPr>
                              <w:tabs>
                                <w:tab w:val="left" w:pos="0"/>
                              </w:tabs>
                              <w:ind w:left="0" w:hanging="86"/>
                              <w:rPr>
                                <w:rFonts w:ascii="Calibri" w:hAnsi="Calibri"/>
                                <w:i/>
                                <w:sz w:val="12"/>
                                <w:szCs w:val="12"/>
                              </w:rPr>
                            </w:pPr>
                            <w:r>
                              <w:rPr>
                                <w:rFonts w:ascii="Calibri" w:hAnsi="Calibri"/>
                                <w:i/>
                                <w:sz w:val="12"/>
                                <w:szCs w:val="12"/>
                              </w:rPr>
                              <w:t>USDA/RBEG Grant</w:t>
                            </w:r>
                          </w:p>
                          <w:p w14:paraId="6D7B3B5A" w14:textId="77777777" w:rsidR="006E18D4" w:rsidRPr="00683D97" w:rsidRDefault="006E18D4" w:rsidP="00E65663">
                            <w:pPr>
                              <w:jc w:val="center"/>
                              <w:rPr>
                                <w:rFonts w:ascii="Calibri" w:hAnsi="Calibri"/>
                                <w:b/>
                                <w:i/>
                                <w:smallCaps/>
                                <w:sz w:val="14"/>
                                <w:szCs w:val="14"/>
                              </w:rPr>
                            </w:pPr>
                          </w:p>
                          <w:p w14:paraId="2BA0E5E8" w14:textId="77777777" w:rsidR="006E18D4" w:rsidRPr="00683D97" w:rsidRDefault="006E18D4" w:rsidP="00E65663">
                            <w:pPr>
                              <w:rPr>
                                <w:rFonts w:ascii="Calibri" w:hAnsi="Calibri"/>
                                <w:b/>
                                <w:i/>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003F" id="Rectangle 67" o:spid="_x0000_s1051" style="position:absolute;margin-left:421.6pt;margin-top:168.3pt;width:104.45pt;height:4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" fillcolor="#ff6">
                <v:textbox>
                  <w:txbxContent>
                    <w:p w14:paraId="4DBC7110"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Rural Microenterprise Incubator Program:</w:t>
                      </w:r>
                    </w:p>
                    <w:p w14:paraId="514A4DC6" w14:textId="77777777" w:rsidR="006E18D4" w:rsidRDefault="006E18D4" w:rsidP="00E65663">
                      <w:pPr>
                        <w:numPr>
                          <w:ilvl w:val="0"/>
                          <w:numId w:val="13"/>
                        </w:numPr>
                        <w:tabs>
                          <w:tab w:val="left" w:pos="0"/>
                        </w:tabs>
                        <w:ind w:left="0" w:hanging="86"/>
                        <w:rPr>
                          <w:rFonts w:ascii="Calibri" w:hAnsi="Calibri"/>
                          <w:i/>
                          <w:sz w:val="12"/>
                          <w:szCs w:val="12"/>
                        </w:rPr>
                      </w:pPr>
                      <w:r>
                        <w:rPr>
                          <w:rFonts w:ascii="Calibri" w:hAnsi="Calibri"/>
                          <w:i/>
                          <w:sz w:val="12"/>
                          <w:szCs w:val="12"/>
                        </w:rPr>
                        <w:t>NM Community Capital Seed Grants</w:t>
                      </w:r>
                    </w:p>
                    <w:p w14:paraId="2A969267" w14:textId="77777777" w:rsidR="006E18D4" w:rsidRPr="006856C4" w:rsidRDefault="006E18D4" w:rsidP="00E65663">
                      <w:pPr>
                        <w:numPr>
                          <w:ilvl w:val="0"/>
                          <w:numId w:val="13"/>
                        </w:numPr>
                        <w:tabs>
                          <w:tab w:val="left" w:pos="0"/>
                        </w:tabs>
                        <w:ind w:left="0" w:hanging="86"/>
                        <w:rPr>
                          <w:rFonts w:ascii="Calibri" w:hAnsi="Calibri"/>
                          <w:i/>
                          <w:sz w:val="12"/>
                          <w:szCs w:val="12"/>
                        </w:rPr>
                      </w:pPr>
                      <w:r>
                        <w:rPr>
                          <w:rFonts w:ascii="Calibri" w:hAnsi="Calibri"/>
                          <w:i/>
                          <w:sz w:val="12"/>
                          <w:szCs w:val="12"/>
                        </w:rPr>
                        <w:t>USDA/RBEG Grant</w:t>
                      </w:r>
                    </w:p>
                    <w:p w14:paraId="6D7B3B5A" w14:textId="77777777" w:rsidR="006E18D4" w:rsidRPr="00683D97" w:rsidRDefault="006E18D4" w:rsidP="00E65663">
                      <w:pPr>
                        <w:jc w:val="center"/>
                        <w:rPr>
                          <w:rFonts w:ascii="Calibri" w:hAnsi="Calibri"/>
                          <w:b/>
                          <w:i/>
                          <w:smallCaps/>
                          <w:sz w:val="14"/>
                          <w:szCs w:val="14"/>
                        </w:rPr>
                      </w:pPr>
                    </w:p>
                    <w:p w14:paraId="2BA0E5E8" w14:textId="77777777" w:rsidR="006E18D4" w:rsidRPr="00683D97" w:rsidRDefault="006E18D4" w:rsidP="00E65663">
                      <w:pPr>
                        <w:rPr>
                          <w:rFonts w:ascii="Calibri" w:hAnsi="Calibri"/>
                          <w:b/>
                          <w:i/>
                          <w:sz w:val="13"/>
                          <w:szCs w:val="13"/>
                        </w:rPr>
                      </w:pPr>
                    </w:p>
                  </w:txbxContent>
                </v:textbox>
              </v:rect>
            </w:pict>
          </mc:Fallback>
        </mc:AlternateContent>
      </w:r>
      <w:r w:rsidR="004A201D">
        <w:rPr>
          <w:noProof/>
        </w:rPr>
        <mc:AlternateContent>
          <mc:Choice Requires="wps">
            <w:drawing>
              <wp:anchor distT="0" distB="0" distL="114300" distR="114300" simplePos="0" relativeHeight="251673088" behindDoc="0" locked="0" layoutInCell="1" allowOverlap="1" wp14:anchorId="6005289F" wp14:editId="40F435D3">
                <wp:simplePos x="0" y="0"/>
                <wp:positionH relativeFrom="column">
                  <wp:posOffset>5354320</wp:posOffset>
                </wp:positionH>
                <wp:positionV relativeFrom="paragraph">
                  <wp:posOffset>1689735</wp:posOffset>
                </wp:positionV>
                <wp:extent cx="1326515" cy="400050"/>
                <wp:effectExtent l="0" t="0" r="26035" b="1905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400050"/>
                        </a:xfrm>
                        <a:prstGeom prst="rect">
                          <a:avLst/>
                        </a:prstGeom>
                        <a:solidFill>
                          <a:srgbClr val="FFFF66"/>
                        </a:solidFill>
                        <a:ln w="9525">
                          <a:solidFill>
                            <a:srgbClr val="000000"/>
                          </a:solidFill>
                          <a:miter lim="800000"/>
                          <a:headEnd/>
                          <a:tailEnd/>
                        </a:ln>
                      </wps:spPr>
                      <wps:txbx>
                        <w:txbxContent>
                          <w:p w14:paraId="6DF25B13"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Member Subcontracts:</w:t>
                            </w:r>
                          </w:p>
                          <w:p w14:paraId="059CE0C4" w14:textId="77777777" w:rsidR="006E18D4" w:rsidRPr="006856C4" w:rsidRDefault="006E18D4" w:rsidP="00E65663">
                            <w:pPr>
                              <w:numPr>
                                <w:ilvl w:val="0"/>
                                <w:numId w:val="12"/>
                              </w:numPr>
                              <w:tabs>
                                <w:tab w:val="left" w:pos="0"/>
                              </w:tabs>
                              <w:ind w:left="90" w:hanging="180"/>
                              <w:rPr>
                                <w:rFonts w:ascii="Calibri" w:hAnsi="Calibri"/>
                                <w:i/>
                                <w:sz w:val="12"/>
                                <w:szCs w:val="12"/>
                              </w:rPr>
                            </w:pPr>
                            <w:r w:rsidRPr="006856C4">
                              <w:rPr>
                                <w:rFonts w:ascii="Calibri" w:hAnsi="Calibri"/>
                                <w:i/>
                                <w:sz w:val="12"/>
                                <w:szCs w:val="12"/>
                              </w:rPr>
                              <w:t>BOR/Water System Regionalization-McKinley County</w:t>
                            </w:r>
                          </w:p>
                          <w:p w14:paraId="6E67723A" w14:textId="77777777" w:rsidR="006E18D4" w:rsidRPr="00683D97" w:rsidRDefault="006E18D4" w:rsidP="00E65663">
                            <w:pPr>
                              <w:spacing w:after="120"/>
                              <w:rPr>
                                <w:rFonts w:ascii="Calibri" w:hAnsi="Calibri"/>
                                <w:b/>
                                <w:i/>
                                <w:sz w:val="13"/>
                                <w:szCs w:val="13"/>
                              </w:rPr>
                            </w:pPr>
                          </w:p>
                          <w:p w14:paraId="11960FA9" w14:textId="77777777" w:rsidR="006E18D4" w:rsidRPr="00683D97" w:rsidRDefault="006E18D4" w:rsidP="00E65663">
                            <w:pPr>
                              <w:rPr>
                                <w:rFonts w:ascii="Calibri" w:hAnsi="Calibri"/>
                                <w:b/>
                                <w:i/>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289F" id="Rectangle 36" o:spid="_x0000_s1052" style="position:absolute;margin-left:421.6pt;margin-top:133.05pt;width:104.45pt;height: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" fillcolor="#ff6">
                <v:textbox>
                  <w:txbxContent>
                    <w:p w14:paraId="6DF25B13"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Member Subcontracts:</w:t>
                      </w:r>
                    </w:p>
                    <w:p w14:paraId="059CE0C4" w14:textId="77777777" w:rsidR="006E18D4" w:rsidRPr="006856C4" w:rsidRDefault="006E18D4" w:rsidP="00E65663">
                      <w:pPr>
                        <w:numPr>
                          <w:ilvl w:val="0"/>
                          <w:numId w:val="12"/>
                        </w:numPr>
                        <w:tabs>
                          <w:tab w:val="left" w:pos="0"/>
                        </w:tabs>
                        <w:ind w:left="90" w:hanging="180"/>
                        <w:rPr>
                          <w:rFonts w:ascii="Calibri" w:hAnsi="Calibri"/>
                          <w:i/>
                          <w:sz w:val="12"/>
                          <w:szCs w:val="12"/>
                        </w:rPr>
                      </w:pPr>
                      <w:r w:rsidRPr="006856C4">
                        <w:rPr>
                          <w:rFonts w:ascii="Calibri" w:hAnsi="Calibri"/>
                          <w:i/>
                          <w:sz w:val="12"/>
                          <w:szCs w:val="12"/>
                        </w:rPr>
                        <w:t>BOR/Water System Regionalization-McKinley County</w:t>
                      </w:r>
                    </w:p>
                    <w:p w14:paraId="6E67723A" w14:textId="77777777" w:rsidR="006E18D4" w:rsidRPr="00683D97" w:rsidRDefault="006E18D4" w:rsidP="00E65663">
                      <w:pPr>
                        <w:spacing w:after="120"/>
                        <w:rPr>
                          <w:rFonts w:ascii="Calibri" w:hAnsi="Calibri"/>
                          <w:b/>
                          <w:i/>
                          <w:sz w:val="13"/>
                          <w:szCs w:val="13"/>
                        </w:rPr>
                      </w:pPr>
                    </w:p>
                    <w:p w14:paraId="11960FA9" w14:textId="77777777" w:rsidR="006E18D4" w:rsidRPr="00683D97" w:rsidRDefault="006E18D4" w:rsidP="00E65663">
                      <w:pPr>
                        <w:rPr>
                          <w:rFonts w:ascii="Calibri" w:hAnsi="Calibri"/>
                          <w:b/>
                          <w:i/>
                          <w:sz w:val="13"/>
                          <w:szCs w:val="13"/>
                        </w:rPr>
                      </w:pPr>
                    </w:p>
                  </w:txbxContent>
                </v:textbox>
              </v:rect>
            </w:pict>
          </mc:Fallback>
        </mc:AlternateContent>
      </w:r>
      <w:r w:rsidR="004A201D">
        <w:rPr>
          <w:noProof/>
        </w:rPr>
        <mc:AlternateContent>
          <mc:Choice Requires="wps">
            <w:drawing>
              <wp:anchor distT="0" distB="0" distL="114300" distR="114300" simplePos="0" relativeHeight="251671040" behindDoc="0" locked="0" layoutInCell="1" allowOverlap="1" wp14:anchorId="73C1C63A" wp14:editId="6BDE9275">
                <wp:simplePos x="0" y="0"/>
                <wp:positionH relativeFrom="column">
                  <wp:posOffset>5354320</wp:posOffset>
                </wp:positionH>
                <wp:positionV relativeFrom="paragraph">
                  <wp:posOffset>821055</wp:posOffset>
                </wp:positionV>
                <wp:extent cx="1326515" cy="809625"/>
                <wp:effectExtent l="0" t="0" r="26035" b="28575"/>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809625"/>
                        </a:xfrm>
                        <a:prstGeom prst="rect">
                          <a:avLst/>
                        </a:prstGeom>
                        <a:solidFill>
                          <a:srgbClr val="FFFF66"/>
                        </a:solidFill>
                        <a:ln w="9525">
                          <a:solidFill>
                            <a:srgbClr val="000000"/>
                          </a:solidFill>
                          <a:miter lim="800000"/>
                          <a:headEnd/>
                          <a:tailEnd/>
                        </a:ln>
                      </wps:spPr>
                      <wps:txbx>
                        <w:txbxContent>
                          <w:p w14:paraId="696A87C8"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Regional Tourism:</w:t>
                            </w:r>
                          </w:p>
                          <w:p w14:paraId="36E7E48A"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Adventure Gallup &amp; Beyond</w:t>
                            </w:r>
                          </w:p>
                          <w:p w14:paraId="793756A6"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Trail of the Ancients Byway</w:t>
                            </w:r>
                          </w:p>
                          <w:p w14:paraId="5B041A4F"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Four Corners GeoTourism Initiative</w:t>
                            </w:r>
                          </w:p>
                          <w:p w14:paraId="47723A37"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Zuni Mountain Trails Partnership</w:t>
                            </w:r>
                          </w:p>
                          <w:p w14:paraId="043030F1"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Ancient Way Arts Trail</w:t>
                            </w:r>
                          </w:p>
                          <w:p w14:paraId="47D242AD"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Route 66 National Byway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1C63A" id="Rectangle 34" o:spid="_x0000_s1053" style="position:absolute;margin-left:421.6pt;margin-top:64.65pt;width:104.45pt;height:6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" fillcolor="#ff6">
                <v:textbox>
                  <w:txbxContent>
                    <w:p w14:paraId="696A87C8"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Regional Tourism:</w:t>
                      </w:r>
                    </w:p>
                    <w:p w14:paraId="36E7E48A"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Adventure Gallup &amp; Beyond</w:t>
                      </w:r>
                    </w:p>
                    <w:p w14:paraId="793756A6"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Trail of the Ancients Byway</w:t>
                      </w:r>
                    </w:p>
                    <w:p w14:paraId="5B041A4F"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Four Corners GeoTourism Initiative</w:t>
                      </w:r>
                    </w:p>
                    <w:p w14:paraId="47723A37"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Zuni Mountain Trails Partnership</w:t>
                      </w:r>
                    </w:p>
                    <w:p w14:paraId="043030F1"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Ancient Way Arts Trail</w:t>
                      </w:r>
                    </w:p>
                    <w:p w14:paraId="47D242AD" w14:textId="77777777" w:rsidR="006E18D4" w:rsidRPr="006856C4" w:rsidRDefault="006E18D4" w:rsidP="00E65663">
                      <w:pPr>
                        <w:numPr>
                          <w:ilvl w:val="0"/>
                          <w:numId w:val="12"/>
                        </w:numPr>
                        <w:tabs>
                          <w:tab w:val="left" w:pos="0"/>
                        </w:tabs>
                        <w:ind w:left="0" w:hanging="90"/>
                        <w:rPr>
                          <w:rFonts w:ascii="Calibri" w:hAnsi="Calibri"/>
                          <w:i/>
                          <w:sz w:val="12"/>
                          <w:szCs w:val="12"/>
                        </w:rPr>
                      </w:pPr>
                      <w:r w:rsidRPr="006856C4">
                        <w:rPr>
                          <w:rFonts w:ascii="Calibri" w:hAnsi="Calibri"/>
                          <w:i/>
                          <w:sz w:val="12"/>
                          <w:szCs w:val="12"/>
                        </w:rPr>
                        <w:t>Route 66 National Byway</w:t>
                      </w:r>
                    </w:p>
                  </w:txbxContent>
                </v:textbox>
              </v:rect>
            </w:pict>
          </mc:Fallback>
        </mc:AlternateContent>
      </w:r>
      <w:r w:rsidR="004A201D">
        <w:rPr>
          <w:noProof/>
        </w:rPr>
        <mc:AlternateContent>
          <mc:Choice Requires="wps">
            <w:drawing>
              <wp:anchor distT="0" distB="0" distL="114300" distR="114300" simplePos="0" relativeHeight="251680256" behindDoc="0" locked="0" layoutInCell="1" allowOverlap="1" wp14:anchorId="54A58837" wp14:editId="6D678D9B">
                <wp:simplePos x="0" y="0"/>
                <wp:positionH relativeFrom="column">
                  <wp:posOffset>3981450</wp:posOffset>
                </wp:positionH>
                <wp:positionV relativeFrom="paragraph">
                  <wp:posOffset>2922905</wp:posOffset>
                </wp:positionV>
                <wp:extent cx="1236980" cy="403860"/>
                <wp:effectExtent l="0" t="0" r="20320" b="1524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403860"/>
                        </a:xfrm>
                        <a:prstGeom prst="rect">
                          <a:avLst/>
                        </a:prstGeom>
                        <a:solidFill>
                          <a:srgbClr val="FFFF66"/>
                        </a:solidFill>
                        <a:ln w="9525">
                          <a:solidFill>
                            <a:srgbClr val="000000"/>
                          </a:solidFill>
                          <a:miter lim="800000"/>
                          <a:headEnd/>
                          <a:tailEnd/>
                        </a:ln>
                      </wps:spPr>
                      <wps:txbx>
                        <w:txbxContent>
                          <w:p w14:paraId="1531DFF8" w14:textId="77777777" w:rsidR="006E18D4" w:rsidRPr="006856C4" w:rsidRDefault="006E18D4" w:rsidP="00E65663">
                            <w:pPr>
                              <w:jc w:val="center"/>
                              <w:rPr>
                                <w:rFonts w:ascii="Calibri" w:hAnsi="Calibri"/>
                                <w:b/>
                                <w:i/>
                                <w:sz w:val="15"/>
                                <w:szCs w:val="15"/>
                              </w:rPr>
                            </w:pPr>
                            <w:r w:rsidRPr="006856C4">
                              <w:rPr>
                                <w:rFonts w:ascii="Calibri" w:hAnsi="Calibri"/>
                                <w:b/>
                                <w:i/>
                                <w:smallCaps/>
                                <w:sz w:val="15"/>
                                <w:szCs w:val="15"/>
                                <w:u w:val="single"/>
                              </w:rPr>
                              <w:t>EPA</w:t>
                            </w:r>
                            <w:r w:rsidRPr="006856C4">
                              <w:rPr>
                                <w:rFonts w:ascii="Calibri" w:hAnsi="Calibri"/>
                                <w:b/>
                                <w:i/>
                                <w:sz w:val="15"/>
                                <w:szCs w:val="15"/>
                              </w:rPr>
                              <w:t>:</w:t>
                            </w:r>
                          </w:p>
                          <w:p w14:paraId="3569DD33" w14:textId="77777777" w:rsidR="006E18D4" w:rsidRPr="006856C4" w:rsidRDefault="006E18D4" w:rsidP="00E65663">
                            <w:pPr>
                              <w:jc w:val="center"/>
                              <w:rPr>
                                <w:rFonts w:ascii="Calibri" w:hAnsi="Calibri"/>
                                <w:i/>
                                <w:sz w:val="12"/>
                                <w:szCs w:val="12"/>
                              </w:rPr>
                            </w:pPr>
                            <w:r w:rsidRPr="006856C4">
                              <w:rPr>
                                <w:rFonts w:ascii="Calibri" w:hAnsi="Calibri"/>
                                <w:i/>
                                <w:sz w:val="12"/>
                                <w:szCs w:val="12"/>
                              </w:rPr>
                              <w:t xml:space="preserve">Regional Brownfields Assessment Coalition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8837" id="Rectangle 52" o:spid="_x0000_s1054" style="position:absolute;margin-left:313.5pt;margin-top:230.15pt;width:97.4pt;height:3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FXLAIAAFEEAAAOAAAAZHJzL2Uyb0RvYy54bWysVNuO0zAQfUfiHyy/01y2LW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" fillcolor="#ff6">
                <v:textbox>
                  <w:txbxContent>
                    <w:p w14:paraId="1531DFF8" w14:textId="77777777" w:rsidR="006E18D4" w:rsidRPr="006856C4" w:rsidRDefault="006E18D4" w:rsidP="00E65663">
                      <w:pPr>
                        <w:jc w:val="center"/>
                        <w:rPr>
                          <w:rFonts w:ascii="Calibri" w:hAnsi="Calibri"/>
                          <w:b/>
                          <w:i/>
                          <w:sz w:val="15"/>
                          <w:szCs w:val="15"/>
                        </w:rPr>
                      </w:pPr>
                      <w:r w:rsidRPr="006856C4">
                        <w:rPr>
                          <w:rFonts w:ascii="Calibri" w:hAnsi="Calibri"/>
                          <w:b/>
                          <w:i/>
                          <w:smallCaps/>
                          <w:sz w:val="15"/>
                          <w:szCs w:val="15"/>
                          <w:u w:val="single"/>
                        </w:rPr>
                        <w:t>EPA</w:t>
                      </w:r>
                      <w:r w:rsidRPr="006856C4">
                        <w:rPr>
                          <w:rFonts w:ascii="Calibri" w:hAnsi="Calibri"/>
                          <w:b/>
                          <w:i/>
                          <w:sz w:val="15"/>
                          <w:szCs w:val="15"/>
                        </w:rPr>
                        <w:t>:</w:t>
                      </w:r>
                    </w:p>
                    <w:p w14:paraId="3569DD33" w14:textId="77777777" w:rsidR="006E18D4" w:rsidRPr="006856C4" w:rsidRDefault="006E18D4" w:rsidP="00E65663">
                      <w:pPr>
                        <w:jc w:val="center"/>
                        <w:rPr>
                          <w:rFonts w:ascii="Calibri" w:hAnsi="Calibri"/>
                          <w:i/>
                          <w:sz w:val="12"/>
                          <w:szCs w:val="12"/>
                        </w:rPr>
                      </w:pPr>
                      <w:r w:rsidRPr="006856C4">
                        <w:rPr>
                          <w:rFonts w:ascii="Calibri" w:hAnsi="Calibri"/>
                          <w:i/>
                          <w:sz w:val="12"/>
                          <w:szCs w:val="12"/>
                        </w:rPr>
                        <w:t xml:space="preserve">Regional Brownfields Assessment Coalition </w:t>
                      </w:r>
                    </w:p>
                  </w:txbxContent>
                </v:textbox>
              </v:rect>
            </w:pict>
          </mc:Fallback>
        </mc:AlternateContent>
      </w:r>
      <w:r w:rsidR="004A201D">
        <w:rPr>
          <w:noProof/>
        </w:rPr>
        <mc:AlternateContent>
          <mc:Choice Requires="wps">
            <w:drawing>
              <wp:anchor distT="0" distB="0" distL="114300" distR="114300" simplePos="0" relativeHeight="251687424" behindDoc="0" locked="0" layoutInCell="1" allowOverlap="1" wp14:anchorId="38B0552A" wp14:editId="5FC00EC9">
                <wp:simplePos x="0" y="0"/>
                <wp:positionH relativeFrom="column">
                  <wp:posOffset>3981450</wp:posOffset>
                </wp:positionH>
                <wp:positionV relativeFrom="paragraph">
                  <wp:posOffset>2452370</wp:posOffset>
                </wp:positionV>
                <wp:extent cx="1236980" cy="428625"/>
                <wp:effectExtent l="0" t="0" r="20320" b="28575"/>
                <wp:wrapNone/>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428625"/>
                        </a:xfrm>
                        <a:prstGeom prst="rect">
                          <a:avLst/>
                        </a:prstGeom>
                        <a:solidFill>
                          <a:srgbClr val="FFFF66"/>
                        </a:solidFill>
                        <a:ln w="9525">
                          <a:solidFill>
                            <a:srgbClr val="000000"/>
                          </a:solidFill>
                          <a:miter lim="800000"/>
                          <a:headEnd/>
                          <a:tailEnd/>
                        </a:ln>
                      </wps:spPr>
                      <wps:txbx>
                        <w:txbxContent>
                          <w:p w14:paraId="754F0C6D"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u w:val="single"/>
                              </w:rPr>
                              <w:t>USDA:</w:t>
                            </w:r>
                          </w:p>
                          <w:p w14:paraId="749C9553"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 xml:space="preserve">RBEG Microenterprise Trg </w:t>
                            </w:r>
                          </w:p>
                          <w:p w14:paraId="3619885D"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SET IV/Rural Econ Dev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552A" id="Rectangle 63" o:spid="_x0000_s1055" style="position:absolute;margin-left:313.5pt;margin-top:193.1pt;width:97.4pt;height:3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" fillcolor="#ff6">
                <v:textbox>
                  <w:txbxContent>
                    <w:p w14:paraId="754F0C6D"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u w:val="single"/>
                        </w:rPr>
                        <w:t>USDA:</w:t>
                      </w:r>
                    </w:p>
                    <w:p w14:paraId="749C9553"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 xml:space="preserve">RBEG Microenterprise Trg </w:t>
                      </w:r>
                    </w:p>
                    <w:p w14:paraId="3619885D" w14:textId="77777777" w:rsidR="006E18D4" w:rsidRPr="006856C4" w:rsidRDefault="006E18D4" w:rsidP="00E65663">
                      <w:pPr>
                        <w:numPr>
                          <w:ilvl w:val="0"/>
                          <w:numId w:val="14"/>
                        </w:numPr>
                        <w:ind w:left="0" w:hanging="86"/>
                        <w:rPr>
                          <w:rFonts w:ascii="Calibri" w:hAnsi="Calibri"/>
                          <w:i/>
                          <w:sz w:val="12"/>
                          <w:szCs w:val="12"/>
                        </w:rPr>
                      </w:pPr>
                      <w:r w:rsidRPr="006856C4">
                        <w:rPr>
                          <w:rFonts w:ascii="Calibri" w:hAnsi="Calibri"/>
                          <w:i/>
                          <w:sz w:val="12"/>
                          <w:szCs w:val="12"/>
                        </w:rPr>
                        <w:t>SET IV/Rural Econ Dev</w:t>
                      </w:r>
                    </w:p>
                  </w:txbxContent>
                </v:textbox>
              </v:rect>
            </w:pict>
          </mc:Fallback>
        </mc:AlternateContent>
      </w:r>
      <w:r w:rsidR="004A201D">
        <w:rPr>
          <w:noProof/>
        </w:rPr>
        <mc:AlternateContent>
          <mc:Choice Requires="wps">
            <w:drawing>
              <wp:anchor distT="0" distB="0" distL="114300" distR="114300" simplePos="0" relativeHeight="251681280" behindDoc="0" locked="0" layoutInCell="1" allowOverlap="1" wp14:anchorId="66042FC0" wp14:editId="49A8C6D2">
                <wp:simplePos x="0" y="0"/>
                <wp:positionH relativeFrom="column">
                  <wp:posOffset>3981450</wp:posOffset>
                </wp:positionH>
                <wp:positionV relativeFrom="paragraph">
                  <wp:posOffset>1689735</wp:posOffset>
                </wp:positionV>
                <wp:extent cx="1236980" cy="722630"/>
                <wp:effectExtent l="0" t="0" r="20320" b="20320"/>
                <wp:wrapNone/>
                <wp:docPr id="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722630"/>
                        </a:xfrm>
                        <a:prstGeom prst="rect">
                          <a:avLst/>
                        </a:prstGeom>
                        <a:solidFill>
                          <a:srgbClr val="FFFF66"/>
                        </a:solidFill>
                        <a:ln w="9525">
                          <a:solidFill>
                            <a:srgbClr val="000000"/>
                          </a:solidFill>
                          <a:miter lim="800000"/>
                          <a:headEnd/>
                          <a:tailEnd/>
                        </a:ln>
                      </wps:spPr>
                      <wps:txbx>
                        <w:txbxContent>
                          <w:p w14:paraId="391E1951"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Regional Energy Efficiency Program:</w:t>
                            </w:r>
                          </w:p>
                          <w:p w14:paraId="52BDFBEF"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McKinley County Facility Audits</w:t>
                            </w:r>
                          </w:p>
                          <w:p w14:paraId="5D76F2EA"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Gallup Facility Audits</w:t>
                            </w:r>
                          </w:p>
                          <w:p w14:paraId="3751D4D9"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McKinley County Energy Services Performance Contract</w:t>
                            </w:r>
                          </w:p>
                          <w:p w14:paraId="595F5A81" w14:textId="77777777" w:rsidR="006E18D4" w:rsidRPr="00683D97" w:rsidRDefault="006E18D4" w:rsidP="00E65663">
                            <w:pPr>
                              <w:jc w:val="center"/>
                              <w:rPr>
                                <w:rFonts w:ascii="Calibri" w:hAnsi="Calibri"/>
                                <w:b/>
                                <w:i/>
                                <w:smallCaps/>
                                <w:sz w:val="14"/>
                                <w:szCs w:val="14"/>
                              </w:rPr>
                            </w:pPr>
                          </w:p>
                          <w:p w14:paraId="3A1FE041" w14:textId="77777777" w:rsidR="006E18D4" w:rsidRPr="00683D97" w:rsidRDefault="006E18D4" w:rsidP="00E65663">
                            <w:pPr>
                              <w:jc w:val="center"/>
                              <w:rPr>
                                <w:rFonts w:ascii="Calibri" w:hAnsi="Calibri"/>
                                <w:b/>
                                <w:i/>
                                <w:smallCaps/>
                                <w:sz w:val="14"/>
                                <w:szCs w:val="14"/>
                              </w:rPr>
                            </w:pPr>
                          </w:p>
                          <w:p w14:paraId="73EAEBD6" w14:textId="77777777" w:rsidR="006E18D4" w:rsidRPr="00683D97" w:rsidRDefault="006E18D4" w:rsidP="00E65663">
                            <w:pPr>
                              <w:rPr>
                                <w:rFonts w:ascii="Calibri" w:hAnsi="Calibri"/>
                                <w:b/>
                                <w:i/>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42FC0" id="Rectangle 53" o:spid="_x0000_s1056" style="position:absolute;margin-left:313.5pt;margin-top:133.05pt;width:97.4pt;height:5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" fillcolor="#ff6">
                <v:textbox>
                  <w:txbxContent>
                    <w:p w14:paraId="391E1951"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Regional Energy Efficiency Program:</w:t>
                      </w:r>
                    </w:p>
                    <w:p w14:paraId="52BDFBEF"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McKinley County Facility Audits</w:t>
                      </w:r>
                    </w:p>
                    <w:p w14:paraId="5D76F2EA"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Gallup Facility Audits</w:t>
                      </w:r>
                    </w:p>
                    <w:p w14:paraId="3751D4D9"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McKinley County Energy Services Performance Contract</w:t>
                      </w:r>
                    </w:p>
                    <w:p w14:paraId="595F5A81" w14:textId="77777777" w:rsidR="006E18D4" w:rsidRPr="00683D97" w:rsidRDefault="006E18D4" w:rsidP="00E65663">
                      <w:pPr>
                        <w:jc w:val="center"/>
                        <w:rPr>
                          <w:rFonts w:ascii="Calibri" w:hAnsi="Calibri"/>
                          <w:b/>
                          <w:i/>
                          <w:smallCaps/>
                          <w:sz w:val="14"/>
                          <w:szCs w:val="14"/>
                        </w:rPr>
                      </w:pPr>
                    </w:p>
                    <w:p w14:paraId="3A1FE041" w14:textId="77777777" w:rsidR="006E18D4" w:rsidRPr="00683D97" w:rsidRDefault="006E18D4" w:rsidP="00E65663">
                      <w:pPr>
                        <w:jc w:val="center"/>
                        <w:rPr>
                          <w:rFonts w:ascii="Calibri" w:hAnsi="Calibri"/>
                          <w:b/>
                          <w:i/>
                          <w:smallCaps/>
                          <w:sz w:val="14"/>
                          <w:szCs w:val="14"/>
                        </w:rPr>
                      </w:pPr>
                    </w:p>
                    <w:p w14:paraId="73EAEBD6" w14:textId="77777777" w:rsidR="006E18D4" w:rsidRPr="00683D97" w:rsidRDefault="006E18D4" w:rsidP="00E65663">
                      <w:pPr>
                        <w:rPr>
                          <w:rFonts w:ascii="Calibri" w:hAnsi="Calibri"/>
                          <w:b/>
                          <w:i/>
                          <w:sz w:val="13"/>
                          <w:szCs w:val="13"/>
                        </w:rPr>
                      </w:pPr>
                    </w:p>
                  </w:txbxContent>
                </v:textbox>
              </v:rect>
            </w:pict>
          </mc:Fallback>
        </mc:AlternateContent>
      </w:r>
      <w:r w:rsidR="004A201D">
        <w:rPr>
          <w:noProof/>
        </w:rPr>
        <mc:AlternateContent>
          <mc:Choice Requires="wps">
            <w:drawing>
              <wp:anchor distT="0" distB="0" distL="114300" distR="114300" simplePos="0" relativeHeight="251672064" behindDoc="0" locked="0" layoutInCell="1" allowOverlap="1" wp14:anchorId="6AE0399B" wp14:editId="370EEEEA">
                <wp:simplePos x="0" y="0"/>
                <wp:positionH relativeFrom="column">
                  <wp:posOffset>3981450</wp:posOffset>
                </wp:positionH>
                <wp:positionV relativeFrom="paragraph">
                  <wp:posOffset>821055</wp:posOffset>
                </wp:positionV>
                <wp:extent cx="1236980" cy="809625"/>
                <wp:effectExtent l="0" t="0" r="20320" b="2857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809625"/>
                        </a:xfrm>
                        <a:prstGeom prst="rect">
                          <a:avLst/>
                        </a:prstGeom>
                        <a:solidFill>
                          <a:srgbClr val="FFFF66"/>
                        </a:solidFill>
                        <a:ln w="9525">
                          <a:solidFill>
                            <a:srgbClr val="000000"/>
                          </a:solidFill>
                          <a:miter lim="800000"/>
                          <a:headEnd/>
                          <a:tailEnd/>
                        </a:ln>
                      </wps:spPr>
                      <wps:txbx>
                        <w:txbxContent>
                          <w:p w14:paraId="70EB5DF9"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Water Development:</w:t>
                            </w:r>
                          </w:p>
                          <w:p w14:paraId="10810150"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Regional &amp; State Water Planning</w:t>
                            </w:r>
                          </w:p>
                          <w:p w14:paraId="401C043F"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Navajo-Gallup Water Supply Project</w:t>
                            </w:r>
                          </w:p>
                          <w:p w14:paraId="0DDBC8D8"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McKinley County Water System Regionalization</w:t>
                            </w:r>
                          </w:p>
                          <w:p w14:paraId="43B4C5C9"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Water System Finance</w:t>
                            </w:r>
                          </w:p>
                          <w:p w14:paraId="09147628" w14:textId="77777777" w:rsidR="006E18D4" w:rsidRPr="00832D0C" w:rsidRDefault="006E18D4" w:rsidP="00E65663">
                            <w:pPr>
                              <w:rPr>
                                <w:rFonts w:ascii="Calibri" w:hAnsi="Calibri"/>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99B" id="Rectangle 35" o:spid="_x0000_s1057" style="position:absolute;margin-left:313.5pt;margin-top:64.65pt;width:97.4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" fillcolor="#ff6">
                <v:textbox>
                  <w:txbxContent>
                    <w:p w14:paraId="70EB5DF9"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Water Development:</w:t>
                      </w:r>
                    </w:p>
                    <w:p w14:paraId="10810150"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Regional &amp; State Water Planning</w:t>
                      </w:r>
                    </w:p>
                    <w:p w14:paraId="401C043F"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Navajo-Gallup Water Supply Project</w:t>
                      </w:r>
                    </w:p>
                    <w:p w14:paraId="0DDBC8D8"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McKinley County Water System Regionalization</w:t>
                      </w:r>
                    </w:p>
                    <w:p w14:paraId="43B4C5C9" w14:textId="77777777" w:rsidR="006E18D4" w:rsidRPr="006856C4" w:rsidRDefault="006E18D4" w:rsidP="00E65663">
                      <w:pPr>
                        <w:numPr>
                          <w:ilvl w:val="0"/>
                          <w:numId w:val="13"/>
                        </w:numPr>
                        <w:tabs>
                          <w:tab w:val="left" w:pos="0"/>
                        </w:tabs>
                        <w:ind w:left="0" w:hanging="86"/>
                        <w:rPr>
                          <w:rFonts w:ascii="Calibri" w:hAnsi="Calibri"/>
                          <w:i/>
                          <w:sz w:val="12"/>
                          <w:szCs w:val="12"/>
                        </w:rPr>
                      </w:pPr>
                      <w:r w:rsidRPr="006856C4">
                        <w:rPr>
                          <w:rFonts w:ascii="Calibri" w:hAnsi="Calibri"/>
                          <w:i/>
                          <w:sz w:val="12"/>
                          <w:szCs w:val="12"/>
                        </w:rPr>
                        <w:t>Water System Finance</w:t>
                      </w:r>
                    </w:p>
                    <w:p w14:paraId="09147628" w14:textId="77777777" w:rsidR="006E18D4" w:rsidRPr="00832D0C" w:rsidRDefault="006E18D4" w:rsidP="00E65663">
                      <w:pPr>
                        <w:rPr>
                          <w:rFonts w:ascii="Calibri" w:hAnsi="Calibri"/>
                          <w:sz w:val="13"/>
                          <w:szCs w:val="13"/>
                        </w:rPr>
                      </w:pPr>
                    </w:p>
                  </w:txbxContent>
                </v:textbox>
              </v:rect>
            </w:pict>
          </mc:Fallback>
        </mc:AlternateContent>
      </w:r>
      <w:r w:rsidR="004A201D">
        <w:rPr>
          <w:noProof/>
        </w:rPr>
        <mc:AlternateContent>
          <mc:Choice Requires="wps">
            <w:drawing>
              <wp:anchor distT="0" distB="0" distL="114299" distR="114299" simplePos="0" relativeHeight="251679232" behindDoc="0" locked="0" layoutInCell="1" allowOverlap="1" wp14:anchorId="52F0475F" wp14:editId="66EEE279">
                <wp:simplePos x="0" y="0"/>
                <wp:positionH relativeFrom="column">
                  <wp:posOffset>1537969</wp:posOffset>
                </wp:positionH>
                <wp:positionV relativeFrom="paragraph">
                  <wp:posOffset>2443480</wp:posOffset>
                </wp:positionV>
                <wp:extent cx="0" cy="224155"/>
                <wp:effectExtent l="0" t="0" r="19050" b="2349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3E676" id="AutoShape 51" o:spid="_x0000_s1026" type="#_x0000_t32" style="position:absolute;margin-left:121.1pt;margin-top:192.4pt;width:0;height:17.6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"/>
            </w:pict>
          </mc:Fallback>
        </mc:AlternateContent>
      </w:r>
      <w:r w:rsidR="004A201D">
        <w:rPr>
          <w:noProof/>
        </w:rPr>
        <mc:AlternateContent>
          <mc:Choice Requires="wps">
            <w:drawing>
              <wp:anchor distT="4294967295" distB="4294967295" distL="114300" distR="114300" simplePos="0" relativeHeight="251688448" behindDoc="0" locked="0" layoutInCell="1" allowOverlap="1" wp14:anchorId="7573296D" wp14:editId="5E0922E5">
                <wp:simplePos x="0" y="0"/>
                <wp:positionH relativeFrom="column">
                  <wp:posOffset>1537970</wp:posOffset>
                </wp:positionH>
                <wp:positionV relativeFrom="paragraph">
                  <wp:posOffset>2667634</wp:posOffset>
                </wp:positionV>
                <wp:extent cx="249555" cy="0"/>
                <wp:effectExtent l="0" t="0" r="17145" b="1905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C0CC6" id="AutoShape 64" o:spid="_x0000_s1026" type="#_x0000_t32" style="position:absolute;margin-left:121.1pt;margin-top:210.05pt;width:19.6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YV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"/>
            </w:pict>
          </mc:Fallback>
        </mc:AlternateContent>
      </w:r>
      <w:r w:rsidR="004A201D">
        <w:rPr>
          <w:noProof/>
        </w:rPr>
        <mc:AlternateContent>
          <mc:Choice Requires="wps">
            <w:drawing>
              <wp:anchor distT="0" distB="0" distL="114300" distR="114300" simplePos="0" relativeHeight="251686400" behindDoc="0" locked="0" layoutInCell="1" allowOverlap="1" wp14:anchorId="1F8CA567" wp14:editId="71B21DB5">
                <wp:simplePos x="0" y="0"/>
                <wp:positionH relativeFrom="column">
                  <wp:posOffset>1787525</wp:posOffset>
                </wp:positionH>
                <wp:positionV relativeFrom="paragraph">
                  <wp:posOffset>2528570</wp:posOffset>
                </wp:positionV>
                <wp:extent cx="850265" cy="299085"/>
                <wp:effectExtent l="0" t="0" r="26035" b="2476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299085"/>
                        </a:xfrm>
                        <a:prstGeom prst="rect">
                          <a:avLst/>
                        </a:prstGeom>
                        <a:solidFill>
                          <a:srgbClr val="C2D69B"/>
                        </a:solidFill>
                        <a:ln w="9525">
                          <a:solidFill>
                            <a:srgbClr val="000000"/>
                          </a:solidFill>
                          <a:miter lim="800000"/>
                          <a:headEnd/>
                          <a:tailEnd/>
                        </a:ln>
                      </wps:spPr>
                      <wps:txbx>
                        <w:txbxContent>
                          <w:p w14:paraId="7D896D5C"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u w:val="single"/>
                              </w:rPr>
                              <w:t>EDA:</w:t>
                            </w:r>
                          </w:p>
                          <w:p w14:paraId="1C3567B9" w14:textId="77777777" w:rsidR="006E18D4" w:rsidRPr="006856C4" w:rsidRDefault="006E18D4" w:rsidP="00E65663">
                            <w:pPr>
                              <w:jc w:val="center"/>
                              <w:rPr>
                                <w:rFonts w:ascii="Calibri" w:hAnsi="Calibri"/>
                                <w:i/>
                                <w:sz w:val="12"/>
                                <w:szCs w:val="12"/>
                              </w:rPr>
                            </w:pPr>
                            <w:r w:rsidRPr="006856C4">
                              <w:rPr>
                                <w:rFonts w:ascii="Calibri" w:hAnsi="Calibri"/>
                                <w:i/>
                                <w:sz w:val="12"/>
                                <w:szCs w:val="12"/>
                              </w:rPr>
                              <w:t xml:space="preserve">Enterprise Loan Fund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A567" id="Rectangle 62" o:spid="_x0000_s1058" style="position:absolute;margin-left:140.75pt;margin-top:199.1pt;width:66.95pt;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" fillcolor="#c2d69b">
                <v:textbox>
                  <w:txbxContent>
                    <w:p w14:paraId="7D896D5C"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u w:val="single"/>
                        </w:rPr>
                        <w:t>EDA:</w:t>
                      </w:r>
                    </w:p>
                    <w:p w14:paraId="1C3567B9" w14:textId="77777777" w:rsidR="006E18D4" w:rsidRPr="006856C4" w:rsidRDefault="006E18D4" w:rsidP="00E65663">
                      <w:pPr>
                        <w:jc w:val="center"/>
                        <w:rPr>
                          <w:rFonts w:ascii="Calibri" w:hAnsi="Calibri"/>
                          <w:i/>
                          <w:sz w:val="12"/>
                          <w:szCs w:val="12"/>
                        </w:rPr>
                      </w:pPr>
                      <w:r w:rsidRPr="006856C4">
                        <w:rPr>
                          <w:rFonts w:ascii="Calibri" w:hAnsi="Calibri"/>
                          <w:i/>
                          <w:sz w:val="12"/>
                          <w:szCs w:val="12"/>
                        </w:rPr>
                        <w:t xml:space="preserve">Enterprise Loan Fund </w:t>
                      </w:r>
                    </w:p>
                  </w:txbxContent>
                </v:textbox>
              </v:rect>
            </w:pict>
          </mc:Fallback>
        </mc:AlternateContent>
      </w:r>
      <w:r w:rsidR="004A201D">
        <w:rPr>
          <w:noProof/>
        </w:rPr>
        <mc:AlternateContent>
          <mc:Choice Requires="wps">
            <w:drawing>
              <wp:anchor distT="0" distB="0" distL="114300" distR="114300" simplePos="0" relativeHeight="251676160" behindDoc="0" locked="0" layoutInCell="1" allowOverlap="1" wp14:anchorId="592A98EC" wp14:editId="52396C6D">
                <wp:simplePos x="0" y="0"/>
                <wp:positionH relativeFrom="column">
                  <wp:posOffset>2694940</wp:posOffset>
                </wp:positionH>
                <wp:positionV relativeFrom="paragraph">
                  <wp:posOffset>737870</wp:posOffset>
                </wp:positionV>
                <wp:extent cx="635" cy="363855"/>
                <wp:effectExtent l="0" t="0" r="37465" b="1714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DC869" id="AutoShape 39" o:spid="_x0000_s1026" type="#_x0000_t32" style="position:absolute;margin-left:212.2pt;margin-top:58.1pt;width:.05pt;height:2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RN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"/>
            </w:pict>
          </mc:Fallback>
        </mc:AlternateContent>
      </w:r>
      <w:r w:rsidR="004A201D">
        <w:rPr>
          <w:noProof/>
        </w:rPr>
        <mc:AlternateContent>
          <mc:Choice Requires="wps">
            <w:drawing>
              <wp:anchor distT="0" distB="0" distL="114300" distR="114300" simplePos="0" relativeHeight="251682304" behindDoc="0" locked="0" layoutInCell="1" allowOverlap="1" wp14:anchorId="00017183" wp14:editId="526C4EE2">
                <wp:simplePos x="0" y="0"/>
                <wp:positionH relativeFrom="column">
                  <wp:posOffset>1418590</wp:posOffset>
                </wp:positionH>
                <wp:positionV relativeFrom="paragraph">
                  <wp:posOffset>892175</wp:posOffset>
                </wp:positionV>
                <wp:extent cx="1210310" cy="1560195"/>
                <wp:effectExtent l="0" t="0" r="27940" b="2095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560195"/>
                        </a:xfrm>
                        <a:prstGeom prst="rect">
                          <a:avLst/>
                        </a:prstGeom>
                        <a:solidFill>
                          <a:srgbClr val="C2D69B"/>
                        </a:solidFill>
                        <a:ln w="9525">
                          <a:solidFill>
                            <a:srgbClr val="000000"/>
                          </a:solidFill>
                          <a:miter lim="800000"/>
                          <a:headEnd/>
                          <a:tailEnd/>
                        </a:ln>
                      </wps:spPr>
                      <wps:txbx>
                        <w:txbxContent>
                          <w:p w14:paraId="65A61CEF"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Economic Development:</w:t>
                            </w:r>
                          </w:p>
                          <w:p w14:paraId="30B0E068" w14:textId="77777777" w:rsidR="006E18D4" w:rsidRDefault="006E18D4" w:rsidP="00E65663">
                            <w:pPr>
                              <w:jc w:val="center"/>
                              <w:rPr>
                                <w:rFonts w:ascii="Calibri" w:hAnsi="Calibri"/>
                                <w:b/>
                                <w:i/>
                                <w:smallCaps/>
                                <w:sz w:val="13"/>
                                <w:szCs w:val="13"/>
                                <w:u w:val="single"/>
                              </w:rPr>
                            </w:pPr>
                          </w:p>
                          <w:p w14:paraId="0C9DB89F" w14:textId="77777777" w:rsidR="006E18D4" w:rsidRPr="00683D97" w:rsidRDefault="006E18D4" w:rsidP="00E65663">
                            <w:pPr>
                              <w:jc w:val="center"/>
                              <w:rPr>
                                <w:rFonts w:ascii="Calibri" w:hAnsi="Calibri"/>
                                <w:b/>
                                <w:i/>
                                <w:smallCaps/>
                                <w:sz w:val="13"/>
                                <w:szCs w:val="13"/>
                              </w:rPr>
                            </w:pPr>
                            <w:r w:rsidRPr="00683D97">
                              <w:rPr>
                                <w:rFonts w:ascii="Calibri" w:hAnsi="Calibri"/>
                                <w:b/>
                                <w:i/>
                                <w:smallCaps/>
                                <w:sz w:val="13"/>
                                <w:szCs w:val="13"/>
                                <w:u w:val="single"/>
                              </w:rPr>
                              <w:t>USDOC/EDA</w:t>
                            </w:r>
                            <w:r w:rsidRPr="00683D97">
                              <w:rPr>
                                <w:rFonts w:ascii="Calibri" w:hAnsi="Calibri"/>
                                <w:b/>
                                <w:i/>
                                <w:smallCaps/>
                                <w:sz w:val="13"/>
                                <w:szCs w:val="13"/>
                              </w:rPr>
                              <w:t xml:space="preserve">: </w:t>
                            </w:r>
                          </w:p>
                          <w:p w14:paraId="19C06024"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Regional CEDS Planning &amp; TA</w:t>
                            </w:r>
                          </w:p>
                          <w:p w14:paraId="0434F749"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Regional Economic Dev Orgs Collaborative</w:t>
                            </w:r>
                          </w:p>
                          <w:p w14:paraId="7EFF5374"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Statewide CEDS Plan &amp; Jobs Council TA</w:t>
                            </w:r>
                          </w:p>
                          <w:p w14:paraId="2431823A"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 xml:space="preserve">Native American EDIS </w:t>
                            </w:r>
                          </w:p>
                          <w:p w14:paraId="1A5DB2EE"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Quarterly EDA Consultation</w:t>
                            </w:r>
                          </w:p>
                          <w:p w14:paraId="17A60F5B"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Project Management/TA</w:t>
                            </w:r>
                          </w:p>
                          <w:p w14:paraId="58A7E70E"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EDA Project Applications</w:t>
                            </w:r>
                          </w:p>
                          <w:p w14:paraId="3C57EB7D"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Reporting</w:t>
                            </w:r>
                          </w:p>
                          <w:p w14:paraId="13F1E75D"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Data/Demographics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7183" id="Rectangle 54" o:spid="_x0000_s1059" style="position:absolute;margin-left:111.7pt;margin-top:70.25pt;width:95.3pt;height:12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" fillcolor="#c2d69b">
                <v:textbox>
                  <w:txbxContent>
                    <w:p w14:paraId="65A61CEF" w14:textId="77777777" w:rsidR="006E18D4" w:rsidRPr="006856C4" w:rsidRDefault="006E18D4" w:rsidP="00E65663">
                      <w:pPr>
                        <w:jc w:val="center"/>
                        <w:rPr>
                          <w:rFonts w:ascii="Calibri" w:hAnsi="Calibri"/>
                          <w:b/>
                          <w:i/>
                          <w:smallCaps/>
                          <w:sz w:val="15"/>
                          <w:szCs w:val="15"/>
                        </w:rPr>
                      </w:pPr>
                      <w:r w:rsidRPr="006856C4">
                        <w:rPr>
                          <w:rFonts w:ascii="Calibri" w:hAnsi="Calibri"/>
                          <w:b/>
                          <w:i/>
                          <w:smallCaps/>
                          <w:sz w:val="15"/>
                          <w:szCs w:val="15"/>
                        </w:rPr>
                        <w:t>Economic Development:</w:t>
                      </w:r>
                    </w:p>
                    <w:p w14:paraId="30B0E068" w14:textId="77777777" w:rsidR="006E18D4" w:rsidRDefault="006E18D4" w:rsidP="00E65663">
                      <w:pPr>
                        <w:jc w:val="center"/>
                        <w:rPr>
                          <w:rFonts w:ascii="Calibri" w:hAnsi="Calibri"/>
                          <w:b/>
                          <w:i/>
                          <w:smallCaps/>
                          <w:sz w:val="13"/>
                          <w:szCs w:val="13"/>
                          <w:u w:val="single"/>
                        </w:rPr>
                      </w:pPr>
                    </w:p>
                    <w:p w14:paraId="0C9DB89F" w14:textId="77777777" w:rsidR="006E18D4" w:rsidRPr="00683D97" w:rsidRDefault="006E18D4" w:rsidP="00E65663">
                      <w:pPr>
                        <w:jc w:val="center"/>
                        <w:rPr>
                          <w:rFonts w:ascii="Calibri" w:hAnsi="Calibri"/>
                          <w:b/>
                          <w:i/>
                          <w:smallCaps/>
                          <w:sz w:val="13"/>
                          <w:szCs w:val="13"/>
                        </w:rPr>
                      </w:pPr>
                      <w:r w:rsidRPr="00683D97">
                        <w:rPr>
                          <w:rFonts w:ascii="Calibri" w:hAnsi="Calibri"/>
                          <w:b/>
                          <w:i/>
                          <w:smallCaps/>
                          <w:sz w:val="13"/>
                          <w:szCs w:val="13"/>
                          <w:u w:val="single"/>
                        </w:rPr>
                        <w:t>USDOC/EDA</w:t>
                      </w:r>
                      <w:r w:rsidRPr="00683D97">
                        <w:rPr>
                          <w:rFonts w:ascii="Calibri" w:hAnsi="Calibri"/>
                          <w:b/>
                          <w:i/>
                          <w:smallCaps/>
                          <w:sz w:val="13"/>
                          <w:szCs w:val="13"/>
                        </w:rPr>
                        <w:t xml:space="preserve">: </w:t>
                      </w:r>
                    </w:p>
                    <w:p w14:paraId="19C06024"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Regional CEDS Planning &amp; TA</w:t>
                      </w:r>
                    </w:p>
                    <w:p w14:paraId="0434F749"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Regional Economic Dev Orgs Collaborative</w:t>
                      </w:r>
                    </w:p>
                    <w:p w14:paraId="7EFF5374"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Statewide CEDS Plan &amp; Jobs Council TA</w:t>
                      </w:r>
                    </w:p>
                    <w:p w14:paraId="2431823A"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 xml:space="preserve">Native American EDIS </w:t>
                      </w:r>
                    </w:p>
                    <w:p w14:paraId="1A5DB2EE"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Quarterly EDA Consultation</w:t>
                      </w:r>
                    </w:p>
                    <w:p w14:paraId="17A60F5B"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Project Management/TA</w:t>
                      </w:r>
                    </w:p>
                    <w:p w14:paraId="58A7E70E"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EDA Project Applications</w:t>
                      </w:r>
                    </w:p>
                    <w:p w14:paraId="3C57EB7D"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Reporting</w:t>
                      </w:r>
                    </w:p>
                    <w:p w14:paraId="13F1E75D" w14:textId="77777777" w:rsidR="006E18D4" w:rsidRPr="006856C4" w:rsidRDefault="006E18D4" w:rsidP="00E65663">
                      <w:pPr>
                        <w:numPr>
                          <w:ilvl w:val="0"/>
                          <w:numId w:val="13"/>
                        </w:numPr>
                        <w:tabs>
                          <w:tab w:val="left" w:pos="0"/>
                        </w:tabs>
                        <w:ind w:left="0" w:hanging="90"/>
                        <w:rPr>
                          <w:rFonts w:ascii="Calibri" w:hAnsi="Calibri"/>
                          <w:i/>
                          <w:sz w:val="12"/>
                          <w:szCs w:val="12"/>
                        </w:rPr>
                      </w:pPr>
                      <w:r w:rsidRPr="006856C4">
                        <w:rPr>
                          <w:rFonts w:ascii="Calibri" w:hAnsi="Calibri"/>
                          <w:i/>
                          <w:sz w:val="12"/>
                          <w:szCs w:val="12"/>
                        </w:rPr>
                        <w:t>Data/Demographics</w:t>
                      </w:r>
                    </w:p>
                  </w:txbxContent>
                </v:textbox>
              </v:rect>
            </w:pict>
          </mc:Fallback>
        </mc:AlternateContent>
      </w:r>
      <w:r w:rsidR="004A201D">
        <w:rPr>
          <w:noProof/>
        </w:rPr>
        <mc:AlternateContent>
          <mc:Choice Requires="wps">
            <w:drawing>
              <wp:anchor distT="0" distB="0" distL="114300" distR="114300" simplePos="0" relativeHeight="251655680" behindDoc="0" locked="0" layoutInCell="1" allowOverlap="1" wp14:anchorId="201B18F5" wp14:editId="4A994313">
                <wp:simplePos x="0" y="0"/>
                <wp:positionH relativeFrom="column">
                  <wp:posOffset>365760</wp:posOffset>
                </wp:positionH>
                <wp:positionV relativeFrom="paragraph">
                  <wp:posOffset>737870</wp:posOffset>
                </wp:positionV>
                <wp:extent cx="635" cy="287655"/>
                <wp:effectExtent l="0" t="0" r="37465" b="1714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488FA" id="AutoShape 10" o:spid="_x0000_s1026" type="#_x0000_t32" style="position:absolute;margin-left:28.8pt;margin-top:58.1pt;width:.0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"/>
            </w:pict>
          </mc:Fallback>
        </mc:AlternateContent>
      </w:r>
      <w:r w:rsidR="004A201D">
        <w:rPr>
          <w:noProof/>
        </w:rPr>
        <mc:AlternateContent>
          <mc:Choice Requires="wps">
            <w:drawing>
              <wp:anchor distT="0" distB="0" distL="114300" distR="114300" simplePos="0" relativeHeight="251685376" behindDoc="0" locked="0" layoutInCell="1" allowOverlap="1" wp14:anchorId="74AF0219" wp14:editId="78F05CE2">
                <wp:simplePos x="0" y="0"/>
                <wp:positionH relativeFrom="column">
                  <wp:posOffset>4070985</wp:posOffset>
                </wp:positionH>
                <wp:positionV relativeFrom="paragraph">
                  <wp:posOffset>265430</wp:posOffset>
                </wp:positionV>
                <wp:extent cx="2567940" cy="472440"/>
                <wp:effectExtent l="0" t="0" r="41910" b="6096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472440"/>
                        </a:xfrm>
                        <a:prstGeom prst="roundRect">
                          <a:avLst>
                            <a:gd name="adj" fmla="val 16667"/>
                          </a:avLst>
                        </a:prstGeom>
                        <a:solidFill>
                          <a:srgbClr val="FFFF00"/>
                        </a:solidFill>
                        <a:ln w="12700">
                          <a:solidFill>
                            <a:srgbClr val="C2D69B"/>
                          </a:solidFill>
                          <a:round/>
                          <a:headEnd/>
                          <a:tailEnd/>
                        </a:ln>
                        <a:effectLst>
                          <a:outerShdw dist="28398" dir="3806097" algn="ctr" rotWithShape="0">
                            <a:srgbClr val="4E6128">
                              <a:alpha val="50000"/>
                            </a:srgbClr>
                          </a:outerShdw>
                        </a:effectLst>
                      </wps:spPr>
                      <wps:txbx>
                        <w:txbxContent>
                          <w:p w14:paraId="04916DEF"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CENTER FOR</w:t>
                            </w:r>
                          </w:p>
                          <w:p w14:paraId="5A331DF9"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REGIONAL INNOVATION</w:t>
                            </w:r>
                          </w:p>
                          <w:p w14:paraId="7611C37A" w14:textId="77777777" w:rsidR="006E18D4" w:rsidRPr="00683D97" w:rsidRDefault="006E18D4" w:rsidP="00E65663">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F0219" id="AutoShape 57" o:spid="_x0000_s1060" style="position:absolute;margin-left:320.55pt;margin-top:20.9pt;width:202.2pt;height:3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" fillcolor="yellow" strokecolor="#c2d69b" strokeweight="1pt">
                <v:shadow on="t" color="#4e6128" opacity=".5" offset="1pt"/>
                <v:textbox>
                  <w:txbxContent>
                    <w:p w14:paraId="04916DEF"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CENTER FOR</w:t>
                      </w:r>
                    </w:p>
                    <w:p w14:paraId="5A331DF9"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REGIONAL INNOVATION</w:t>
                      </w:r>
                    </w:p>
                    <w:p w14:paraId="7611C37A" w14:textId="77777777" w:rsidR="006E18D4" w:rsidRPr="00683D97" w:rsidRDefault="006E18D4" w:rsidP="00E65663">
                      <w:pPr>
                        <w:jc w:val="center"/>
                        <w:rPr>
                          <w:rFonts w:ascii="Calibri" w:hAnsi="Calibri"/>
                          <w:b/>
                          <w:sz w:val="22"/>
                          <w:szCs w:val="22"/>
                        </w:rPr>
                      </w:pPr>
                    </w:p>
                  </w:txbxContent>
                </v:textbox>
              </v:roundrect>
            </w:pict>
          </mc:Fallback>
        </mc:AlternateContent>
      </w:r>
      <w:r w:rsidR="004A201D">
        <w:rPr>
          <w:noProof/>
        </w:rPr>
        <mc:AlternateContent>
          <mc:Choice Requires="wps">
            <w:drawing>
              <wp:anchor distT="0" distB="0" distL="114300" distR="114300" simplePos="0" relativeHeight="251678208" behindDoc="0" locked="0" layoutInCell="1" allowOverlap="1" wp14:anchorId="38284835" wp14:editId="7C66E7B3">
                <wp:simplePos x="0" y="0"/>
                <wp:positionH relativeFrom="column">
                  <wp:posOffset>1418590</wp:posOffset>
                </wp:positionH>
                <wp:positionV relativeFrom="paragraph">
                  <wp:posOffset>265430</wp:posOffset>
                </wp:positionV>
                <wp:extent cx="2562860" cy="472440"/>
                <wp:effectExtent l="0" t="0" r="46990" b="6096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47244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836C814"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BASE PROGRAMS</w:t>
                            </w:r>
                          </w:p>
                          <w:p w14:paraId="18A687A0" w14:textId="77777777" w:rsidR="006E18D4" w:rsidRPr="006856C4" w:rsidRDefault="006E18D4" w:rsidP="00E65663">
                            <w:pPr>
                              <w:jc w:val="center"/>
                              <w:rPr>
                                <w:rFonts w:ascii="Calibri" w:hAnsi="Calibri"/>
                                <w:b/>
                                <w:sz w:val="20"/>
                                <w:szCs w:val="22"/>
                              </w:rPr>
                            </w:pPr>
                            <w:r w:rsidRPr="006856C4">
                              <w:rPr>
                                <w:rFonts w:ascii="Calibri" w:hAnsi="Calibri"/>
                                <w:b/>
                                <w:sz w:val="20"/>
                                <w:szCs w:val="22"/>
                              </w:rPr>
                              <w:t>[Recurring Grants &amp;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84835" id="AutoShape 50" o:spid="_x0000_s1061" style="position:absolute;margin-left:111.7pt;margin-top:20.9pt;width:201.8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" fillcolor="#d99594" strokecolor="#d99594" strokeweight="1pt">
                <v:fill color2="#f2dbdb" angle="135" focus="50%" type="gradient"/>
                <v:shadow on="t" color="#622423" opacity=".5" offset="1pt"/>
                <v:textbox>
                  <w:txbxContent>
                    <w:p w14:paraId="6836C814"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BASE PROGRAMS</w:t>
                      </w:r>
                    </w:p>
                    <w:p w14:paraId="18A687A0" w14:textId="77777777" w:rsidR="006E18D4" w:rsidRPr="006856C4" w:rsidRDefault="006E18D4" w:rsidP="00E65663">
                      <w:pPr>
                        <w:jc w:val="center"/>
                        <w:rPr>
                          <w:rFonts w:ascii="Calibri" w:hAnsi="Calibri"/>
                          <w:b/>
                          <w:sz w:val="20"/>
                          <w:szCs w:val="22"/>
                        </w:rPr>
                      </w:pPr>
                      <w:r w:rsidRPr="006856C4">
                        <w:rPr>
                          <w:rFonts w:ascii="Calibri" w:hAnsi="Calibri"/>
                          <w:b/>
                          <w:sz w:val="20"/>
                          <w:szCs w:val="22"/>
                        </w:rPr>
                        <w:t>[Recurring Grants &amp; Contracts]</w:t>
                      </w:r>
                    </w:p>
                  </w:txbxContent>
                </v:textbox>
              </v:roundrect>
            </w:pict>
          </mc:Fallback>
        </mc:AlternateContent>
      </w:r>
      <w:r w:rsidR="004A201D">
        <w:rPr>
          <w:noProof/>
        </w:rPr>
        <mc:AlternateContent>
          <mc:Choice Requires="wps">
            <w:drawing>
              <wp:anchor distT="0" distB="0" distL="114300" distR="114300" simplePos="0" relativeHeight="251677184" behindDoc="0" locked="0" layoutInCell="1" allowOverlap="1" wp14:anchorId="12D3C50D" wp14:editId="613B437C">
                <wp:simplePos x="0" y="0"/>
                <wp:positionH relativeFrom="column">
                  <wp:posOffset>-553720</wp:posOffset>
                </wp:positionH>
                <wp:positionV relativeFrom="paragraph">
                  <wp:posOffset>265430</wp:posOffset>
                </wp:positionV>
                <wp:extent cx="1884680" cy="472440"/>
                <wp:effectExtent l="0" t="0" r="39370" b="6096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47244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1F3D68F"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LOCAL &amp; REGIONAL GOVERNMENT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3C50D" id="AutoShape 40" o:spid="_x0000_s1062" style="position:absolute;margin-left:-43.6pt;margin-top:20.9pt;width:148.4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" fillcolor="#92cddc" strokecolor="#92cddc" strokeweight="1pt">
                <v:fill color2="#daeef3" angle="135" focus="50%" type="gradient"/>
                <v:shadow on="t" color="#205867" opacity=".5" offset="1pt"/>
                <v:textbox>
                  <w:txbxContent>
                    <w:p w14:paraId="71F3D68F" w14:textId="77777777" w:rsidR="006E18D4" w:rsidRPr="00683D97" w:rsidRDefault="006E18D4" w:rsidP="00E65663">
                      <w:pPr>
                        <w:jc w:val="center"/>
                        <w:rPr>
                          <w:rFonts w:ascii="Calibri" w:hAnsi="Calibri"/>
                          <w:b/>
                          <w:sz w:val="22"/>
                          <w:szCs w:val="22"/>
                        </w:rPr>
                      </w:pPr>
                      <w:r w:rsidRPr="00683D97">
                        <w:rPr>
                          <w:rFonts w:ascii="Calibri" w:hAnsi="Calibri"/>
                          <w:b/>
                          <w:sz w:val="22"/>
                          <w:szCs w:val="22"/>
                        </w:rPr>
                        <w:t>LOCAL &amp; REGIONAL GOVERNMENT SERVICES</w:t>
                      </w:r>
                    </w:p>
                  </w:txbxContent>
                </v:textbox>
              </v:roundrect>
            </w:pict>
          </mc:Fallback>
        </mc:AlternateContent>
      </w:r>
      <w:r w:rsidR="004A201D">
        <w:rPr>
          <w:noProof/>
        </w:rPr>
        <mc:AlternateContent>
          <mc:Choice Requires="wps">
            <w:drawing>
              <wp:anchor distT="0" distB="0" distL="114300" distR="114300" simplePos="0" relativeHeight="251683328" behindDoc="0" locked="0" layoutInCell="1" allowOverlap="1" wp14:anchorId="3998DBFE" wp14:editId="383C60FD">
                <wp:simplePos x="0" y="0"/>
                <wp:positionH relativeFrom="column">
                  <wp:posOffset>5277485</wp:posOffset>
                </wp:positionH>
                <wp:positionV relativeFrom="paragraph">
                  <wp:posOffset>2412365</wp:posOffset>
                </wp:positionV>
                <wp:extent cx="212725" cy="635"/>
                <wp:effectExtent l="0" t="0" r="15875" b="3746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1370B" id="AutoShape 55" o:spid="_x0000_s1026" type="#_x0000_t32" style="position:absolute;margin-left:415.55pt;margin-top:189.95pt;width:16.7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"/>
            </w:pict>
          </mc:Fallback>
        </mc:AlternateContent>
      </w:r>
      <w:r w:rsidR="004A201D">
        <w:rPr>
          <w:noProof/>
        </w:rPr>
        <mc:AlternateContent>
          <mc:Choice Requires="wps">
            <w:drawing>
              <wp:anchor distT="4294967295" distB="4294967295" distL="114300" distR="114300" simplePos="0" relativeHeight="251690496" behindDoc="0" locked="0" layoutInCell="1" allowOverlap="1" wp14:anchorId="7F6188D9" wp14:editId="5BCBDCD9">
                <wp:simplePos x="0" y="0"/>
                <wp:positionH relativeFrom="column">
                  <wp:posOffset>5218430</wp:posOffset>
                </wp:positionH>
                <wp:positionV relativeFrom="paragraph">
                  <wp:posOffset>2745104</wp:posOffset>
                </wp:positionV>
                <wp:extent cx="59055" cy="0"/>
                <wp:effectExtent l="0" t="0" r="17145" b="1905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31C30" id="AutoShape 68" o:spid="_x0000_s1026" type="#_x0000_t32" style="position:absolute;margin-left:410.9pt;margin-top:216.15pt;width:4.6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c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"/>
            </w:pict>
          </mc:Fallback>
        </mc:AlternateContent>
      </w:r>
      <w:r w:rsidR="004A201D">
        <w:rPr>
          <w:noProof/>
        </w:rPr>
        <mc:AlternateContent>
          <mc:Choice Requires="wps">
            <w:drawing>
              <wp:anchor distT="0" distB="0" distL="114300" distR="114300" simplePos="0" relativeHeight="251657728" behindDoc="0" locked="0" layoutInCell="1" allowOverlap="1" wp14:anchorId="36E45FF4" wp14:editId="7241D56D">
                <wp:simplePos x="0" y="0"/>
                <wp:positionH relativeFrom="column">
                  <wp:posOffset>5218430</wp:posOffset>
                </wp:positionH>
                <wp:positionV relativeFrom="paragraph">
                  <wp:posOffset>1100455</wp:posOffset>
                </wp:positionV>
                <wp:extent cx="271780" cy="635"/>
                <wp:effectExtent l="0" t="0" r="13970" b="374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E44E" id="AutoShape 11" o:spid="_x0000_s1026" type="#_x0000_t32" style="position:absolute;margin-left:410.9pt;margin-top:86.65pt;width:21.4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"/>
            </w:pict>
          </mc:Fallback>
        </mc:AlternateContent>
      </w:r>
      <w:r w:rsidR="004A201D">
        <w:rPr>
          <w:noProof/>
        </w:rPr>
        <mc:AlternateContent>
          <mc:Choice Requires="wps">
            <w:drawing>
              <wp:anchor distT="4294967295" distB="4294967295" distL="114300" distR="114300" simplePos="0" relativeHeight="251652608" behindDoc="0" locked="0" layoutInCell="1" allowOverlap="1" wp14:anchorId="62A5A2DE" wp14:editId="07660AA0">
                <wp:simplePos x="0" y="0"/>
                <wp:positionH relativeFrom="column">
                  <wp:posOffset>2581275</wp:posOffset>
                </wp:positionH>
                <wp:positionV relativeFrom="paragraph">
                  <wp:posOffset>1101089</wp:posOffset>
                </wp:positionV>
                <wp:extent cx="186055" cy="0"/>
                <wp:effectExtent l="0" t="0" r="234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F93DA" id="AutoShape 5" o:spid="_x0000_s1026" type="#_x0000_t32" style="position:absolute;margin-left:203.25pt;margin-top:86.7pt;width:14.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xB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GZhPINxBURVamdDg/SkXsyzpt8dUrrqiGp5DH49G8jNQkbyJiVcnIEi++GzZhBDAD/O&#10;6tTYPkDCFNApSnK+ScJPHlH4mC3m6WyGER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"/>
            </w:pict>
          </mc:Fallback>
        </mc:AlternateContent>
      </w:r>
    </w:p>
    <w:p w14:paraId="6739EE06" w14:textId="77777777" w:rsidR="00944741" w:rsidRDefault="00FE01AD" w:rsidP="00E65663">
      <w:pPr>
        <w:spacing w:after="120" w:line="276" w:lineRule="auto"/>
        <w:jc w:val="center"/>
        <w:rPr>
          <w:rFonts w:ascii="Arial" w:hAnsi="Arial" w:cs="Arial"/>
          <w:b/>
          <w:sz w:val="28"/>
          <w:szCs w:val="28"/>
        </w:rPr>
      </w:pPr>
      <w:r w:rsidRPr="0082016F">
        <w:rPr>
          <w:rFonts w:ascii="Arial" w:hAnsi="Arial" w:cs="Arial"/>
          <w:b/>
          <w:sz w:val="28"/>
          <w:szCs w:val="28"/>
        </w:rPr>
        <w:lastRenderedPageBreak/>
        <w:t xml:space="preserve">Appendix </w:t>
      </w:r>
      <w:r w:rsidR="002B03BA">
        <w:rPr>
          <w:rFonts w:ascii="Arial" w:hAnsi="Arial" w:cs="Arial"/>
          <w:b/>
          <w:sz w:val="28"/>
          <w:szCs w:val="28"/>
        </w:rPr>
        <w:t>D</w:t>
      </w:r>
    </w:p>
    <w:p w14:paraId="346D50B2" w14:textId="77777777" w:rsidR="00FE01AD" w:rsidRPr="0082016F" w:rsidRDefault="00FE01AD" w:rsidP="0082016F">
      <w:pPr>
        <w:spacing w:line="276" w:lineRule="auto"/>
        <w:jc w:val="center"/>
        <w:rPr>
          <w:rFonts w:ascii="Arial" w:hAnsi="Arial" w:cs="Arial"/>
          <w:b/>
          <w:sz w:val="28"/>
          <w:szCs w:val="28"/>
        </w:rPr>
      </w:pPr>
      <w:r w:rsidRPr="0082016F">
        <w:rPr>
          <w:rFonts w:ascii="Arial" w:hAnsi="Arial" w:cs="Arial"/>
          <w:b/>
          <w:sz w:val="28"/>
          <w:szCs w:val="28"/>
        </w:rPr>
        <w:t>Title VI Complaint Form</w:t>
      </w:r>
    </w:p>
    <w:p w14:paraId="60BD8172" w14:textId="77777777" w:rsidR="00FE01AD" w:rsidRPr="0082016F" w:rsidRDefault="00FE01AD" w:rsidP="0082016F">
      <w:pPr>
        <w:spacing w:line="276" w:lineRule="auto"/>
        <w:jc w:val="center"/>
        <w:rPr>
          <w:rFonts w:ascii="Arial" w:hAnsi="Arial" w:cs="Arial"/>
        </w:rPr>
      </w:pPr>
    </w:p>
    <w:p w14:paraId="611BE8E0" w14:textId="77777777" w:rsidR="00944741" w:rsidRDefault="00944741" w:rsidP="0082016F">
      <w:pPr>
        <w:autoSpaceDE w:val="0"/>
        <w:autoSpaceDN w:val="0"/>
        <w:adjustRightInd w:val="0"/>
        <w:spacing w:line="276" w:lineRule="auto"/>
        <w:rPr>
          <w:rFonts w:ascii="Arial" w:eastAsiaTheme="minorHAnsi" w:hAnsi="Arial" w:cs="Arial"/>
          <w:sz w:val="22"/>
          <w:szCs w:val="22"/>
        </w:rPr>
      </w:pPr>
    </w:p>
    <w:p w14:paraId="06C1B9E3" w14:textId="77777777" w:rsidR="00FE01AD" w:rsidRPr="0082016F" w:rsidRDefault="00FE01AD" w:rsidP="0088068B">
      <w:pPr>
        <w:autoSpaceDE w:val="0"/>
        <w:autoSpaceDN w:val="0"/>
        <w:adjustRightInd w:val="0"/>
        <w:spacing w:line="276" w:lineRule="auto"/>
        <w:jc w:val="both"/>
        <w:rPr>
          <w:rFonts w:ascii="Arial" w:eastAsiaTheme="minorHAnsi" w:hAnsi="Arial" w:cs="Arial"/>
          <w:sz w:val="22"/>
          <w:szCs w:val="22"/>
        </w:rPr>
      </w:pPr>
      <w:r w:rsidRPr="0082016F">
        <w:rPr>
          <w:rFonts w:ascii="Arial" w:eastAsiaTheme="minorHAnsi" w:hAnsi="Arial" w:cs="Arial"/>
          <w:sz w:val="22"/>
          <w:szCs w:val="22"/>
        </w:rPr>
        <w:t>Title VI of the 1964 Civil Rights Act requires that “No person in the United States shall on the ground of race, color or national origin, be excluded from participation in, be denied the benefits of, or be subjected to discrimination under any program or activity receiving federal financial assistance.”</w:t>
      </w:r>
    </w:p>
    <w:p w14:paraId="5104EB24" w14:textId="77777777" w:rsidR="00FE01AD" w:rsidRPr="0082016F" w:rsidRDefault="00FE01AD" w:rsidP="0088068B">
      <w:pPr>
        <w:autoSpaceDE w:val="0"/>
        <w:autoSpaceDN w:val="0"/>
        <w:adjustRightInd w:val="0"/>
        <w:spacing w:line="276" w:lineRule="auto"/>
        <w:jc w:val="both"/>
        <w:rPr>
          <w:rFonts w:ascii="Arial" w:eastAsiaTheme="minorHAnsi" w:hAnsi="Arial" w:cs="Arial"/>
          <w:sz w:val="22"/>
          <w:szCs w:val="22"/>
        </w:rPr>
      </w:pPr>
    </w:p>
    <w:p w14:paraId="44BDAE54" w14:textId="77777777" w:rsidR="00FE01AD" w:rsidRPr="0082016F" w:rsidRDefault="00FE01AD" w:rsidP="0088068B">
      <w:pPr>
        <w:autoSpaceDE w:val="0"/>
        <w:autoSpaceDN w:val="0"/>
        <w:adjustRightInd w:val="0"/>
        <w:spacing w:line="276" w:lineRule="auto"/>
        <w:jc w:val="both"/>
        <w:rPr>
          <w:rFonts w:ascii="Arial" w:eastAsiaTheme="minorHAnsi" w:hAnsi="Arial" w:cs="Arial"/>
          <w:sz w:val="22"/>
          <w:szCs w:val="22"/>
        </w:rPr>
      </w:pPr>
      <w:r w:rsidRPr="0082016F">
        <w:rPr>
          <w:rFonts w:ascii="Arial" w:eastAsiaTheme="minorHAnsi" w:hAnsi="Arial" w:cs="Arial"/>
          <w:sz w:val="22"/>
          <w:szCs w:val="22"/>
        </w:rPr>
        <w:t>Note: The following information is necessary to assist us in processing your complaint. Should you require any assistance in completing this form, please let us know.</w:t>
      </w:r>
    </w:p>
    <w:p w14:paraId="3BD595B9" w14:textId="77777777" w:rsidR="00FE01AD" w:rsidRPr="0082016F" w:rsidRDefault="00FE01AD" w:rsidP="0088068B">
      <w:pPr>
        <w:autoSpaceDE w:val="0"/>
        <w:autoSpaceDN w:val="0"/>
        <w:adjustRightInd w:val="0"/>
        <w:spacing w:line="276" w:lineRule="auto"/>
        <w:jc w:val="both"/>
        <w:rPr>
          <w:rFonts w:ascii="Arial" w:eastAsiaTheme="minorHAnsi" w:hAnsi="Arial" w:cs="Arial"/>
          <w:sz w:val="22"/>
          <w:szCs w:val="22"/>
        </w:rPr>
      </w:pPr>
    </w:p>
    <w:p w14:paraId="0BDD9F72" w14:textId="77777777" w:rsidR="00FE01AD" w:rsidRPr="0082016F" w:rsidRDefault="00FE01AD" w:rsidP="0088068B">
      <w:pPr>
        <w:autoSpaceDE w:val="0"/>
        <w:autoSpaceDN w:val="0"/>
        <w:adjustRightInd w:val="0"/>
        <w:spacing w:line="276" w:lineRule="auto"/>
        <w:jc w:val="both"/>
        <w:rPr>
          <w:rFonts w:ascii="Arial" w:eastAsiaTheme="minorHAnsi" w:hAnsi="Arial" w:cs="Arial"/>
          <w:sz w:val="22"/>
          <w:szCs w:val="22"/>
        </w:rPr>
      </w:pPr>
      <w:r w:rsidRPr="0082016F">
        <w:rPr>
          <w:rFonts w:ascii="Arial" w:eastAsiaTheme="minorHAnsi" w:hAnsi="Arial" w:cs="Arial"/>
          <w:sz w:val="22"/>
          <w:szCs w:val="22"/>
        </w:rPr>
        <w:t>Compl</w:t>
      </w:r>
      <w:r w:rsidR="00647EEC">
        <w:rPr>
          <w:rFonts w:ascii="Arial" w:eastAsiaTheme="minorHAnsi" w:hAnsi="Arial" w:cs="Arial"/>
          <w:sz w:val="22"/>
          <w:szCs w:val="22"/>
        </w:rPr>
        <w:t>ete and return t</w:t>
      </w:r>
      <w:r w:rsidR="000B110F">
        <w:rPr>
          <w:rFonts w:ascii="Arial" w:eastAsiaTheme="minorHAnsi" w:hAnsi="Arial" w:cs="Arial"/>
          <w:sz w:val="22"/>
          <w:szCs w:val="22"/>
        </w:rPr>
        <w:t xml:space="preserve">his form to the NWRTPO Planner </w:t>
      </w:r>
      <w:r w:rsidR="00647EEC">
        <w:rPr>
          <w:rFonts w:ascii="Arial" w:eastAsiaTheme="minorHAnsi" w:hAnsi="Arial" w:cs="Arial"/>
          <w:sz w:val="22"/>
          <w:szCs w:val="22"/>
        </w:rPr>
        <w:t xml:space="preserve">at the </w:t>
      </w:r>
      <w:r w:rsidR="005E5BB8">
        <w:rPr>
          <w:rFonts w:ascii="Arial" w:eastAsiaTheme="minorHAnsi" w:hAnsi="Arial" w:cs="Arial"/>
          <w:sz w:val="22"/>
          <w:szCs w:val="22"/>
        </w:rPr>
        <w:t>Northwest NM</w:t>
      </w:r>
      <w:r w:rsidR="00647EEC">
        <w:rPr>
          <w:rFonts w:ascii="Arial" w:eastAsiaTheme="minorHAnsi" w:hAnsi="Arial" w:cs="Arial"/>
          <w:sz w:val="22"/>
          <w:szCs w:val="22"/>
        </w:rPr>
        <w:t xml:space="preserve"> Council of Governments, </w:t>
      </w:r>
      <w:r w:rsidR="005E5BB8">
        <w:rPr>
          <w:rFonts w:ascii="Arial" w:eastAsiaTheme="minorHAnsi" w:hAnsi="Arial" w:cs="Arial"/>
          <w:sz w:val="22"/>
          <w:szCs w:val="22"/>
        </w:rPr>
        <w:t>106 W. Aztec Avenue</w:t>
      </w:r>
      <w:r w:rsidR="00D23EED">
        <w:rPr>
          <w:rFonts w:ascii="Arial" w:eastAsiaTheme="minorHAnsi" w:hAnsi="Arial" w:cs="Arial"/>
          <w:sz w:val="22"/>
          <w:szCs w:val="22"/>
        </w:rPr>
        <w:t xml:space="preserve">, Gallup, </w:t>
      </w:r>
      <w:r w:rsidR="005E5BB8">
        <w:rPr>
          <w:rFonts w:ascii="Arial" w:eastAsiaTheme="minorHAnsi" w:hAnsi="Arial" w:cs="Arial"/>
          <w:sz w:val="22"/>
          <w:szCs w:val="22"/>
        </w:rPr>
        <w:t xml:space="preserve">NM </w:t>
      </w:r>
      <w:r w:rsidR="00D23EED">
        <w:rPr>
          <w:rFonts w:ascii="Arial" w:eastAsiaTheme="minorHAnsi" w:hAnsi="Arial" w:cs="Arial"/>
          <w:sz w:val="22"/>
          <w:szCs w:val="22"/>
        </w:rPr>
        <w:t xml:space="preserve">87301, Phone:  </w:t>
      </w:r>
      <w:r w:rsidR="00647EEC">
        <w:rPr>
          <w:rFonts w:ascii="Arial" w:eastAsiaTheme="minorHAnsi" w:hAnsi="Arial" w:cs="Arial"/>
          <w:sz w:val="22"/>
          <w:szCs w:val="22"/>
        </w:rPr>
        <w:t>505-722-4327.</w:t>
      </w:r>
    </w:p>
    <w:p w14:paraId="503A8598"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tbl>
      <w:tblPr>
        <w:tblStyle w:val="TableGrid"/>
        <w:tblW w:w="0" w:type="auto"/>
        <w:tblLook w:val="04A0" w:firstRow="1" w:lastRow="0" w:firstColumn="1" w:lastColumn="0" w:noHBand="0" w:noVBand="1"/>
      </w:tblPr>
      <w:tblGrid>
        <w:gridCol w:w="2602"/>
        <w:gridCol w:w="6748"/>
      </w:tblGrid>
      <w:tr w:rsidR="00FE01AD" w:rsidRPr="0082016F" w14:paraId="0C7DC619" w14:textId="77777777" w:rsidTr="00E65663">
        <w:tc>
          <w:tcPr>
            <w:tcW w:w="2628" w:type="dxa"/>
          </w:tcPr>
          <w:p w14:paraId="7024065C"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Complainant’s Name</w:t>
            </w:r>
          </w:p>
        </w:tc>
        <w:tc>
          <w:tcPr>
            <w:tcW w:w="6948" w:type="dxa"/>
          </w:tcPr>
          <w:p w14:paraId="3114F813"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112534BE" w14:textId="77777777" w:rsidTr="00E65663">
        <w:tc>
          <w:tcPr>
            <w:tcW w:w="2628" w:type="dxa"/>
          </w:tcPr>
          <w:p w14:paraId="502574B6"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Address</w:t>
            </w:r>
          </w:p>
        </w:tc>
        <w:tc>
          <w:tcPr>
            <w:tcW w:w="6948" w:type="dxa"/>
          </w:tcPr>
          <w:p w14:paraId="47FB5CD5"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0685AB3A" w14:textId="77777777" w:rsidTr="00E65663">
        <w:tc>
          <w:tcPr>
            <w:tcW w:w="2628" w:type="dxa"/>
          </w:tcPr>
          <w:p w14:paraId="5B651CF0"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City, State and Zip Code</w:t>
            </w:r>
          </w:p>
        </w:tc>
        <w:tc>
          <w:tcPr>
            <w:tcW w:w="6948" w:type="dxa"/>
          </w:tcPr>
          <w:p w14:paraId="5113FAB4"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5B599DF9" w14:textId="77777777" w:rsidTr="00E65663">
        <w:tc>
          <w:tcPr>
            <w:tcW w:w="2628" w:type="dxa"/>
          </w:tcPr>
          <w:p w14:paraId="51068FC2"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Telephone Number (home &amp; business)</w:t>
            </w:r>
          </w:p>
        </w:tc>
        <w:tc>
          <w:tcPr>
            <w:tcW w:w="6948" w:type="dxa"/>
          </w:tcPr>
          <w:p w14:paraId="03C5EE75" w14:textId="77777777" w:rsidR="00FE01AD" w:rsidRPr="0082016F" w:rsidRDefault="00FE01AD" w:rsidP="0082016F">
            <w:pPr>
              <w:autoSpaceDE w:val="0"/>
              <w:autoSpaceDN w:val="0"/>
              <w:adjustRightInd w:val="0"/>
              <w:spacing w:line="276" w:lineRule="auto"/>
              <w:rPr>
                <w:rFonts w:ascii="Arial" w:eastAsiaTheme="minorHAnsi" w:hAnsi="Arial" w:cs="Arial"/>
              </w:rPr>
            </w:pPr>
          </w:p>
        </w:tc>
      </w:tr>
    </w:tbl>
    <w:p w14:paraId="180E3E63" w14:textId="77777777" w:rsidR="00FE01AD" w:rsidRPr="0082016F" w:rsidRDefault="00FE01AD" w:rsidP="0082016F">
      <w:pPr>
        <w:spacing w:line="276" w:lineRule="auto"/>
      </w:pPr>
    </w:p>
    <w:p w14:paraId="757C2923" w14:textId="77777777" w:rsidR="00944741" w:rsidRDefault="00944741" w:rsidP="0082016F">
      <w:pPr>
        <w:autoSpaceDE w:val="0"/>
        <w:autoSpaceDN w:val="0"/>
        <w:adjustRightInd w:val="0"/>
        <w:spacing w:line="276" w:lineRule="auto"/>
        <w:rPr>
          <w:rFonts w:ascii="Arial" w:eastAsiaTheme="minorHAnsi" w:hAnsi="Arial" w:cs="Arial"/>
          <w:sz w:val="22"/>
          <w:szCs w:val="22"/>
        </w:rPr>
      </w:pPr>
    </w:p>
    <w:p w14:paraId="3743275D" w14:textId="77777777" w:rsidR="00FE01AD" w:rsidRPr="0082016F" w:rsidRDefault="00FE01AD" w:rsidP="0082016F">
      <w:pPr>
        <w:autoSpaceDE w:val="0"/>
        <w:autoSpaceDN w:val="0"/>
        <w:adjustRightInd w:val="0"/>
        <w:spacing w:line="276" w:lineRule="auto"/>
      </w:pPr>
      <w:r w:rsidRPr="0082016F">
        <w:rPr>
          <w:rFonts w:ascii="Arial" w:eastAsiaTheme="minorHAnsi" w:hAnsi="Arial" w:cs="Arial"/>
          <w:sz w:val="22"/>
          <w:szCs w:val="22"/>
        </w:rPr>
        <w:t>Person discriminated against (if someone other than the complainant)</w:t>
      </w:r>
    </w:p>
    <w:tbl>
      <w:tblPr>
        <w:tblStyle w:val="TableGrid"/>
        <w:tblW w:w="0" w:type="auto"/>
        <w:tblLook w:val="04A0" w:firstRow="1" w:lastRow="0" w:firstColumn="1" w:lastColumn="0" w:noHBand="0" w:noVBand="1"/>
      </w:tblPr>
      <w:tblGrid>
        <w:gridCol w:w="2586"/>
        <w:gridCol w:w="6764"/>
      </w:tblGrid>
      <w:tr w:rsidR="00FE01AD" w:rsidRPr="0082016F" w14:paraId="033A5A69" w14:textId="77777777" w:rsidTr="00E65663">
        <w:tc>
          <w:tcPr>
            <w:tcW w:w="2628" w:type="dxa"/>
          </w:tcPr>
          <w:p w14:paraId="2649FA2C"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Name</w:t>
            </w:r>
          </w:p>
        </w:tc>
        <w:tc>
          <w:tcPr>
            <w:tcW w:w="6948" w:type="dxa"/>
          </w:tcPr>
          <w:p w14:paraId="7F0F2639"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600EC52C" w14:textId="77777777" w:rsidTr="00E65663">
        <w:tc>
          <w:tcPr>
            <w:tcW w:w="2628" w:type="dxa"/>
          </w:tcPr>
          <w:p w14:paraId="70AB31CD"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Address</w:t>
            </w:r>
          </w:p>
        </w:tc>
        <w:tc>
          <w:tcPr>
            <w:tcW w:w="6948" w:type="dxa"/>
          </w:tcPr>
          <w:p w14:paraId="72A28680"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0DEC3557" w14:textId="77777777" w:rsidTr="00E65663">
        <w:tc>
          <w:tcPr>
            <w:tcW w:w="2628" w:type="dxa"/>
          </w:tcPr>
          <w:p w14:paraId="31AF1FBF"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City, State and Zip Code</w:t>
            </w:r>
          </w:p>
        </w:tc>
        <w:tc>
          <w:tcPr>
            <w:tcW w:w="6948" w:type="dxa"/>
          </w:tcPr>
          <w:p w14:paraId="2661B868" w14:textId="77777777" w:rsidR="00FE01AD" w:rsidRPr="0082016F" w:rsidRDefault="00FE01AD" w:rsidP="0082016F">
            <w:pPr>
              <w:autoSpaceDE w:val="0"/>
              <w:autoSpaceDN w:val="0"/>
              <w:adjustRightInd w:val="0"/>
              <w:spacing w:line="276" w:lineRule="auto"/>
              <w:rPr>
                <w:rFonts w:ascii="Arial" w:eastAsiaTheme="minorHAnsi" w:hAnsi="Arial" w:cs="Arial"/>
              </w:rPr>
            </w:pPr>
          </w:p>
        </w:tc>
      </w:tr>
    </w:tbl>
    <w:p w14:paraId="39C70FFD" w14:textId="77777777" w:rsidR="00FE01AD" w:rsidRPr="0082016F" w:rsidRDefault="00FE01AD" w:rsidP="0082016F">
      <w:pPr>
        <w:spacing w:line="276" w:lineRule="auto"/>
      </w:pPr>
    </w:p>
    <w:p w14:paraId="24BD3E65" w14:textId="77777777" w:rsidR="00944741" w:rsidRDefault="00944741" w:rsidP="0082016F">
      <w:pPr>
        <w:autoSpaceDE w:val="0"/>
        <w:autoSpaceDN w:val="0"/>
        <w:adjustRightInd w:val="0"/>
        <w:spacing w:line="276" w:lineRule="auto"/>
        <w:rPr>
          <w:rFonts w:ascii="Arial" w:eastAsiaTheme="minorHAnsi" w:hAnsi="Arial" w:cs="Arial"/>
          <w:sz w:val="22"/>
          <w:szCs w:val="22"/>
        </w:rPr>
      </w:pPr>
    </w:p>
    <w:p w14:paraId="0B0F683C"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t>Which of the following best describes the reason you believe the discrimination took place?</w:t>
      </w:r>
    </w:p>
    <w:tbl>
      <w:tblPr>
        <w:tblStyle w:val="TableGrid"/>
        <w:tblW w:w="0" w:type="auto"/>
        <w:tblLook w:val="04A0" w:firstRow="1" w:lastRow="0" w:firstColumn="1" w:lastColumn="0" w:noHBand="0" w:noVBand="1"/>
      </w:tblPr>
      <w:tblGrid>
        <w:gridCol w:w="2628"/>
        <w:gridCol w:w="1080"/>
        <w:gridCol w:w="3240"/>
      </w:tblGrid>
      <w:tr w:rsidR="00FE01AD" w:rsidRPr="0082016F" w14:paraId="1BEB1117" w14:textId="77777777" w:rsidTr="00E65663">
        <w:trPr>
          <w:gridAfter w:val="1"/>
          <w:wAfter w:w="3240" w:type="dxa"/>
        </w:trPr>
        <w:tc>
          <w:tcPr>
            <w:tcW w:w="2628" w:type="dxa"/>
          </w:tcPr>
          <w:p w14:paraId="691E7A78"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Race/Color</w:t>
            </w:r>
          </w:p>
        </w:tc>
        <w:tc>
          <w:tcPr>
            <w:tcW w:w="1080" w:type="dxa"/>
          </w:tcPr>
          <w:p w14:paraId="514D4208"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4999D150" w14:textId="77777777" w:rsidTr="00E65663">
        <w:trPr>
          <w:gridAfter w:val="1"/>
          <w:wAfter w:w="3240" w:type="dxa"/>
        </w:trPr>
        <w:tc>
          <w:tcPr>
            <w:tcW w:w="2628" w:type="dxa"/>
          </w:tcPr>
          <w:p w14:paraId="23FB4D37"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National Origin</w:t>
            </w:r>
          </w:p>
        </w:tc>
        <w:tc>
          <w:tcPr>
            <w:tcW w:w="1080" w:type="dxa"/>
          </w:tcPr>
          <w:p w14:paraId="7ACDF0BF"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B1503D" w:rsidRPr="0082016F" w14:paraId="463949FF" w14:textId="77777777" w:rsidTr="00E65663">
        <w:trPr>
          <w:gridAfter w:val="1"/>
          <w:wAfter w:w="3240" w:type="dxa"/>
        </w:trPr>
        <w:tc>
          <w:tcPr>
            <w:tcW w:w="2628" w:type="dxa"/>
          </w:tcPr>
          <w:p w14:paraId="2CFFC2B4" w14:textId="77777777" w:rsidR="00B1503D" w:rsidRPr="0082016F" w:rsidRDefault="00B1503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Age</w:t>
            </w:r>
          </w:p>
        </w:tc>
        <w:tc>
          <w:tcPr>
            <w:tcW w:w="1080" w:type="dxa"/>
          </w:tcPr>
          <w:p w14:paraId="6ADD48A8" w14:textId="77777777" w:rsidR="00B1503D" w:rsidRPr="0082016F" w:rsidRDefault="00B1503D" w:rsidP="0082016F">
            <w:pPr>
              <w:autoSpaceDE w:val="0"/>
              <w:autoSpaceDN w:val="0"/>
              <w:adjustRightInd w:val="0"/>
              <w:spacing w:line="276" w:lineRule="auto"/>
              <w:rPr>
                <w:rFonts w:ascii="Arial" w:eastAsiaTheme="minorHAnsi" w:hAnsi="Arial" w:cs="Arial"/>
              </w:rPr>
            </w:pPr>
          </w:p>
        </w:tc>
      </w:tr>
      <w:tr w:rsidR="00B1503D" w:rsidRPr="0082016F" w14:paraId="0FE63140" w14:textId="77777777" w:rsidTr="00E65663">
        <w:trPr>
          <w:gridAfter w:val="1"/>
          <w:wAfter w:w="3240" w:type="dxa"/>
        </w:trPr>
        <w:tc>
          <w:tcPr>
            <w:tcW w:w="2628" w:type="dxa"/>
          </w:tcPr>
          <w:p w14:paraId="1ED883F2" w14:textId="77777777" w:rsidR="00B1503D" w:rsidRPr="0082016F" w:rsidRDefault="00661CF4"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Sex</w:t>
            </w:r>
          </w:p>
        </w:tc>
        <w:tc>
          <w:tcPr>
            <w:tcW w:w="1080" w:type="dxa"/>
          </w:tcPr>
          <w:p w14:paraId="734A9940" w14:textId="77777777" w:rsidR="00B1503D" w:rsidRPr="0082016F" w:rsidRDefault="00B1503D" w:rsidP="0082016F">
            <w:pPr>
              <w:autoSpaceDE w:val="0"/>
              <w:autoSpaceDN w:val="0"/>
              <w:adjustRightInd w:val="0"/>
              <w:spacing w:line="276" w:lineRule="auto"/>
              <w:rPr>
                <w:rFonts w:ascii="Arial" w:eastAsiaTheme="minorHAnsi" w:hAnsi="Arial" w:cs="Arial"/>
              </w:rPr>
            </w:pPr>
          </w:p>
        </w:tc>
      </w:tr>
      <w:tr w:rsidR="00661CF4" w:rsidRPr="0082016F" w14:paraId="4D5D30BC" w14:textId="77777777" w:rsidTr="00E65663">
        <w:tc>
          <w:tcPr>
            <w:tcW w:w="2628" w:type="dxa"/>
          </w:tcPr>
          <w:p w14:paraId="0CFC279D" w14:textId="77777777" w:rsidR="00661CF4" w:rsidRPr="0082016F" w:rsidRDefault="00661CF4"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Other: (please describe)</w:t>
            </w:r>
          </w:p>
        </w:tc>
        <w:tc>
          <w:tcPr>
            <w:tcW w:w="4320" w:type="dxa"/>
            <w:gridSpan w:val="2"/>
          </w:tcPr>
          <w:p w14:paraId="408870D3" w14:textId="77777777" w:rsidR="00661CF4" w:rsidRPr="0082016F" w:rsidRDefault="00661CF4" w:rsidP="0082016F">
            <w:pPr>
              <w:autoSpaceDE w:val="0"/>
              <w:autoSpaceDN w:val="0"/>
              <w:adjustRightInd w:val="0"/>
              <w:spacing w:line="276" w:lineRule="auto"/>
              <w:rPr>
                <w:rFonts w:ascii="Arial" w:eastAsiaTheme="minorHAnsi" w:hAnsi="Arial" w:cs="Arial"/>
              </w:rPr>
            </w:pPr>
          </w:p>
        </w:tc>
      </w:tr>
    </w:tbl>
    <w:p w14:paraId="0B236D39"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p w14:paraId="6921DDC6" w14:textId="77777777" w:rsidR="00944741" w:rsidRDefault="00944741" w:rsidP="0082016F">
      <w:pPr>
        <w:autoSpaceDE w:val="0"/>
        <w:autoSpaceDN w:val="0"/>
        <w:adjustRightInd w:val="0"/>
        <w:spacing w:line="276" w:lineRule="auto"/>
        <w:rPr>
          <w:rFonts w:ascii="Arial" w:eastAsiaTheme="minorHAnsi" w:hAnsi="Arial" w:cs="Arial"/>
          <w:sz w:val="22"/>
          <w:szCs w:val="22"/>
        </w:rPr>
      </w:pPr>
    </w:p>
    <w:p w14:paraId="5345EC5D"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t xml:space="preserve">What date did the alleged discrimination take place? </w:t>
      </w:r>
    </w:p>
    <w:tbl>
      <w:tblPr>
        <w:tblStyle w:val="TableGrid"/>
        <w:tblW w:w="0" w:type="auto"/>
        <w:tblLook w:val="04A0" w:firstRow="1" w:lastRow="0" w:firstColumn="1" w:lastColumn="0" w:noHBand="0" w:noVBand="1"/>
      </w:tblPr>
      <w:tblGrid>
        <w:gridCol w:w="5238"/>
      </w:tblGrid>
      <w:tr w:rsidR="00FE01AD" w:rsidRPr="0082016F" w14:paraId="05EBB95E" w14:textId="77777777" w:rsidTr="00E65663">
        <w:tc>
          <w:tcPr>
            <w:tcW w:w="5238" w:type="dxa"/>
          </w:tcPr>
          <w:p w14:paraId="3C899A28" w14:textId="77777777" w:rsidR="00FE01AD" w:rsidRPr="0082016F" w:rsidRDefault="00FE01AD" w:rsidP="0082016F">
            <w:pPr>
              <w:autoSpaceDE w:val="0"/>
              <w:autoSpaceDN w:val="0"/>
              <w:adjustRightInd w:val="0"/>
              <w:spacing w:line="276" w:lineRule="auto"/>
              <w:rPr>
                <w:rFonts w:ascii="Arial" w:eastAsiaTheme="minorHAnsi" w:hAnsi="Arial" w:cs="Arial"/>
              </w:rPr>
            </w:pPr>
          </w:p>
        </w:tc>
      </w:tr>
    </w:tbl>
    <w:p w14:paraId="3F32ED8A"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lastRenderedPageBreak/>
        <w:t>In your own words, describe the alleged discrimination. Explain what happened and whom you believe was responsible. Please use the back of this form if additional space is required.</w:t>
      </w:r>
    </w:p>
    <w:tbl>
      <w:tblPr>
        <w:tblStyle w:val="TableGrid"/>
        <w:tblW w:w="0" w:type="auto"/>
        <w:tblLook w:val="04A0" w:firstRow="1" w:lastRow="0" w:firstColumn="1" w:lastColumn="0" w:noHBand="0" w:noVBand="1"/>
      </w:tblPr>
      <w:tblGrid>
        <w:gridCol w:w="9350"/>
      </w:tblGrid>
      <w:tr w:rsidR="00944741" w:rsidRPr="0082016F" w14:paraId="7D84496D" w14:textId="77777777" w:rsidTr="00144E3C">
        <w:trPr>
          <w:trHeight w:val="3005"/>
        </w:trPr>
        <w:tc>
          <w:tcPr>
            <w:tcW w:w="9576" w:type="dxa"/>
          </w:tcPr>
          <w:p w14:paraId="1FCFAF49" w14:textId="77777777" w:rsidR="00944741" w:rsidRPr="0082016F" w:rsidRDefault="00944741" w:rsidP="0082016F">
            <w:pPr>
              <w:autoSpaceDE w:val="0"/>
              <w:autoSpaceDN w:val="0"/>
              <w:adjustRightInd w:val="0"/>
              <w:spacing w:line="276" w:lineRule="auto"/>
              <w:rPr>
                <w:rFonts w:ascii="Arial" w:eastAsiaTheme="minorHAnsi" w:hAnsi="Arial" w:cs="Arial"/>
                <w:sz w:val="28"/>
                <w:szCs w:val="28"/>
              </w:rPr>
            </w:pPr>
          </w:p>
        </w:tc>
      </w:tr>
    </w:tbl>
    <w:p w14:paraId="5701C67E"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p w14:paraId="7A28BF30"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p w14:paraId="083B9877"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t>Have you filed this complaint with any other federal, state, or local agency; or with any federal or state court?</w:t>
      </w:r>
    </w:p>
    <w:tbl>
      <w:tblPr>
        <w:tblStyle w:val="TableGrid"/>
        <w:tblW w:w="0" w:type="auto"/>
        <w:tblLook w:val="04A0" w:firstRow="1" w:lastRow="0" w:firstColumn="1" w:lastColumn="0" w:noHBand="0" w:noVBand="1"/>
      </w:tblPr>
      <w:tblGrid>
        <w:gridCol w:w="1188"/>
        <w:gridCol w:w="1080"/>
      </w:tblGrid>
      <w:tr w:rsidR="00FE01AD" w:rsidRPr="0082016F" w14:paraId="43641113" w14:textId="77777777" w:rsidTr="00E65663">
        <w:tc>
          <w:tcPr>
            <w:tcW w:w="1188" w:type="dxa"/>
          </w:tcPr>
          <w:p w14:paraId="7154C2CD"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Yes</w:t>
            </w:r>
          </w:p>
        </w:tc>
        <w:tc>
          <w:tcPr>
            <w:tcW w:w="1080" w:type="dxa"/>
          </w:tcPr>
          <w:p w14:paraId="5BC22DCE"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68253A6E" w14:textId="77777777" w:rsidTr="00E65663">
        <w:tc>
          <w:tcPr>
            <w:tcW w:w="1188" w:type="dxa"/>
          </w:tcPr>
          <w:p w14:paraId="70EFEC8D"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No</w:t>
            </w:r>
          </w:p>
        </w:tc>
        <w:tc>
          <w:tcPr>
            <w:tcW w:w="1080" w:type="dxa"/>
          </w:tcPr>
          <w:p w14:paraId="3F52D795" w14:textId="77777777" w:rsidR="00FE01AD" w:rsidRPr="0082016F" w:rsidRDefault="00FE01AD" w:rsidP="0082016F">
            <w:pPr>
              <w:autoSpaceDE w:val="0"/>
              <w:autoSpaceDN w:val="0"/>
              <w:adjustRightInd w:val="0"/>
              <w:spacing w:line="276" w:lineRule="auto"/>
              <w:rPr>
                <w:rFonts w:ascii="Arial" w:eastAsiaTheme="minorHAnsi" w:hAnsi="Arial" w:cs="Arial"/>
              </w:rPr>
            </w:pPr>
          </w:p>
        </w:tc>
      </w:tr>
    </w:tbl>
    <w:p w14:paraId="773F7CDA"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p w14:paraId="59A5B0CD" w14:textId="77777777" w:rsidR="00944741" w:rsidRDefault="00944741" w:rsidP="0082016F">
      <w:pPr>
        <w:autoSpaceDE w:val="0"/>
        <w:autoSpaceDN w:val="0"/>
        <w:adjustRightInd w:val="0"/>
        <w:spacing w:line="276" w:lineRule="auto"/>
        <w:rPr>
          <w:rFonts w:ascii="Arial" w:eastAsiaTheme="minorHAnsi" w:hAnsi="Arial" w:cs="Arial"/>
          <w:sz w:val="22"/>
          <w:szCs w:val="22"/>
        </w:rPr>
      </w:pPr>
    </w:p>
    <w:p w14:paraId="447CA12F"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t>If so, which agency (check all that apply)</w:t>
      </w:r>
    </w:p>
    <w:tbl>
      <w:tblPr>
        <w:tblStyle w:val="TableGrid"/>
        <w:tblW w:w="0" w:type="auto"/>
        <w:tblLook w:val="04A0" w:firstRow="1" w:lastRow="0" w:firstColumn="1" w:lastColumn="0" w:noHBand="0" w:noVBand="1"/>
      </w:tblPr>
      <w:tblGrid>
        <w:gridCol w:w="2394"/>
        <w:gridCol w:w="1224"/>
        <w:gridCol w:w="1800"/>
        <w:gridCol w:w="1170"/>
      </w:tblGrid>
      <w:tr w:rsidR="00FE01AD" w:rsidRPr="0082016F" w14:paraId="098D706A" w14:textId="77777777" w:rsidTr="00E65663">
        <w:tc>
          <w:tcPr>
            <w:tcW w:w="2394" w:type="dxa"/>
          </w:tcPr>
          <w:p w14:paraId="7C405373"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Federal agency</w:t>
            </w:r>
          </w:p>
        </w:tc>
        <w:tc>
          <w:tcPr>
            <w:tcW w:w="1224" w:type="dxa"/>
          </w:tcPr>
          <w:p w14:paraId="4ACE58A4" w14:textId="77777777" w:rsidR="00FE01AD" w:rsidRPr="0082016F" w:rsidRDefault="00FE01AD" w:rsidP="0082016F">
            <w:pPr>
              <w:autoSpaceDE w:val="0"/>
              <w:autoSpaceDN w:val="0"/>
              <w:adjustRightInd w:val="0"/>
              <w:spacing w:line="276" w:lineRule="auto"/>
              <w:rPr>
                <w:rFonts w:ascii="Arial" w:eastAsiaTheme="minorHAnsi" w:hAnsi="Arial" w:cs="Arial"/>
              </w:rPr>
            </w:pPr>
          </w:p>
        </w:tc>
        <w:tc>
          <w:tcPr>
            <w:tcW w:w="1800" w:type="dxa"/>
          </w:tcPr>
          <w:p w14:paraId="692B5AC6"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Federal Court</w:t>
            </w:r>
          </w:p>
        </w:tc>
        <w:tc>
          <w:tcPr>
            <w:tcW w:w="1170" w:type="dxa"/>
          </w:tcPr>
          <w:p w14:paraId="3F465DE8"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1499991B" w14:textId="77777777" w:rsidTr="00E65663">
        <w:tc>
          <w:tcPr>
            <w:tcW w:w="2394" w:type="dxa"/>
          </w:tcPr>
          <w:p w14:paraId="121E51E6"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State Agency</w:t>
            </w:r>
          </w:p>
        </w:tc>
        <w:tc>
          <w:tcPr>
            <w:tcW w:w="1224" w:type="dxa"/>
          </w:tcPr>
          <w:p w14:paraId="3038B1A8" w14:textId="77777777" w:rsidR="00FE01AD" w:rsidRPr="0082016F" w:rsidRDefault="00FE01AD" w:rsidP="0082016F">
            <w:pPr>
              <w:autoSpaceDE w:val="0"/>
              <w:autoSpaceDN w:val="0"/>
              <w:adjustRightInd w:val="0"/>
              <w:spacing w:line="276" w:lineRule="auto"/>
              <w:rPr>
                <w:rFonts w:ascii="Arial" w:eastAsiaTheme="minorHAnsi" w:hAnsi="Arial" w:cs="Arial"/>
              </w:rPr>
            </w:pPr>
          </w:p>
        </w:tc>
        <w:tc>
          <w:tcPr>
            <w:tcW w:w="1800" w:type="dxa"/>
            <w:tcBorders>
              <w:bottom w:val="single" w:sz="4" w:space="0" w:color="auto"/>
            </w:tcBorders>
          </w:tcPr>
          <w:p w14:paraId="0A04505A"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State Court</w:t>
            </w:r>
          </w:p>
        </w:tc>
        <w:tc>
          <w:tcPr>
            <w:tcW w:w="1170" w:type="dxa"/>
            <w:tcBorders>
              <w:bottom w:val="single" w:sz="4" w:space="0" w:color="auto"/>
            </w:tcBorders>
          </w:tcPr>
          <w:p w14:paraId="628B49C3"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60CC2050" w14:textId="77777777" w:rsidTr="00E65663">
        <w:tc>
          <w:tcPr>
            <w:tcW w:w="2394" w:type="dxa"/>
          </w:tcPr>
          <w:p w14:paraId="63935D6C"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Local Agency</w:t>
            </w:r>
          </w:p>
        </w:tc>
        <w:tc>
          <w:tcPr>
            <w:tcW w:w="1224" w:type="dxa"/>
          </w:tcPr>
          <w:p w14:paraId="2773F66A" w14:textId="77777777" w:rsidR="00FE01AD" w:rsidRPr="0082016F" w:rsidRDefault="00FE01AD" w:rsidP="0082016F">
            <w:pPr>
              <w:autoSpaceDE w:val="0"/>
              <w:autoSpaceDN w:val="0"/>
              <w:adjustRightInd w:val="0"/>
              <w:spacing w:line="276" w:lineRule="auto"/>
              <w:rPr>
                <w:rFonts w:ascii="Arial" w:eastAsiaTheme="minorHAnsi" w:hAnsi="Arial" w:cs="Arial"/>
              </w:rPr>
            </w:pPr>
          </w:p>
        </w:tc>
        <w:tc>
          <w:tcPr>
            <w:tcW w:w="1800" w:type="dxa"/>
            <w:tcBorders>
              <w:bottom w:val="nil"/>
              <w:right w:val="nil"/>
            </w:tcBorders>
          </w:tcPr>
          <w:p w14:paraId="26C115DA" w14:textId="77777777" w:rsidR="00FE01AD" w:rsidRPr="0082016F" w:rsidRDefault="00FE01AD" w:rsidP="0082016F">
            <w:pPr>
              <w:autoSpaceDE w:val="0"/>
              <w:autoSpaceDN w:val="0"/>
              <w:adjustRightInd w:val="0"/>
              <w:spacing w:line="276" w:lineRule="auto"/>
              <w:rPr>
                <w:rFonts w:ascii="Arial" w:eastAsiaTheme="minorHAnsi" w:hAnsi="Arial" w:cs="Arial"/>
              </w:rPr>
            </w:pPr>
          </w:p>
        </w:tc>
        <w:tc>
          <w:tcPr>
            <w:tcW w:w="1170" w:type="dxa"/>
            <w:tcBorders>
              <w:left w:val="nil"/>
              <w:bottom w:val="nil"/>
              <w:right w:val="nil"/>
            </w:tcBorders>
          </w:tcPr>
          <w:p w14:paraId="587021C3" w14:textId="77777777" w:rsidR="00FE01AD" w:rsidRPr="0082016F" w:rsidRDefault="00FE01AD" w:rsidP="0082016F">
            <w:pPr>
              <w:autoSpaceDE w:val="0"/>
              <w:autoSpaceDN w:val="0"/>
              <w:adjustRightInd w:val="0"/>
              <w:spacing w:line="276" w:lineRule="auto"/>
              <w:rPr>
                <w:rFonts w:ascii="Arial" w:eastAsiaTheme="minorHAnsi" w:hAnsi="Arial" w:cs="Arial"/>
              </w:rPr>
            </w:pPr>
          </w:p>
        </w:tc>
      </w:tr>
    </w:tbl>
    <w:p w14:paraId="12007B2D"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p w14:paraId="37822638" w14:textId="77777777" w:rsidR="00944741" w:rsidRDefault="00944741" w:rsidP="0082016F">
      <w:pPr>
        <w:autoSpaceDE w:val="0"/>
        <w:autoSpaceDN w:val="0"/>
        <w:adjustRightInd w:val="0"/>
        <w:spacing w:line="276" w:lineRule="auto"/>
        <w:rPr>
          <w:rFonts w:ascii="Arial" w:eastAsiaTheme="minorHAnsi" w:hAnsi="Arial" w:cs="Arial"/>
          <w:sz w:val="22"/>
          <w:szCs w:val="22"/>
        </w:rPr>
      </w:pPr>
    </w:p>
    <w:p w14:paraId="17010704"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t>Please provide information about a contact person at the agency/court where the complaint was filed.</w:t>
      </w:r>
    </w:p>
    <w:tbl>
      <w:tblPr>
        <w:tblStyle w:val="TableGrid"/>
        <w:tblW w:w="0" w:type="auto"/>
        <w:tblLook w:val="04A0" w:firstRow="1" w:lastRow="0" w:firstColumn="1" w:lastColumn="0" w:noHBand="0" w:noVBand="1"/>
      </w:tblPr>
      <w:tblGrid>
        <w:gridCol w:w="2592"/>
        <w:gridCol w:w="6758"/>
      </w:tblGrid>
      <w:tr w:rsidR="00FE01AD" w:rsidRPr="0082016F" w14:paraId="75E29286" w14:textId="77777777" w:rsidTr="00E65663">
        <w:tc>
          <w:tcPr>
            <w:tcW w:w="2628" w:type="dxa"/>
          </w:tcPr>
          <w:p w14:paraId="1D76E1AC"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Name</w:t>
            </w:r>
          </w:p>
        </w:tc>
        <w:tc>
          <w:tcPr>
            <w:tcW w:w="6948" w:type="dxa"/>
          </w:tcPr>
          <w:p w14:paraId="74BC4651"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4EEFE7F0" w14:textId="77777777" w:rsidTr="00E65663">
        <w:tc>
          <w:tcPr>
            <w:tcW w:w="2628" w:type="dxa"/>
          </w:tcPr>
          <w:p w14:paraId="101C1DB0"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Address</w:t>
            </w:r>
          </w:p>
        </w:tc>
        <w:tc>
          <w:tcPr>
            <w:tcW w:w="6948" w:type="dxa"/>
          </w:tcPr>
          <w:p w14:paraId="21AB97EB"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4DEB2D19" w14:textId="77777777" w:rsidTr="00E65663">
        <w:tc>
          <w:tcPr>
            <w:tcW w:w="2628" w:type="dxa"/>
          </w:tcPr>
          <w:p w14:paraId="64A1CCA9"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City, State and Zip Code</w:t>
            </w:r>
          </w:p>
        </w:tc>
        <w:tc>
          <w:tcPr>
            <w:tcW w:w="6948" w:type="dxa"/>
          </w:tcPr>
          <w:p w14:paraId="2E354D82"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FE01AD" w:rsidRPr="0082016F" w14:paraId="299C30B7" w14:textId="77777777" w:rsidTr="00E65663">
        <w:tc>
          <w:tcPr>
            <w:tcW w:w="2628" w:type="dxa"/>
          </w:tcPr>
          <w:p w14:paraId="522DECC0" w14:textId="77777777" w:rsidR="00FE01AD" w:rsidRPr="0082016F" w:rsidRDefault="00FE01AD" w:rsidP="0082016F">
            <w:pPr>
              <w:autoSpaceDE w:val="0"/>
              <w:autoSpaceDN w:val="0"/>
              <w:adjustRightInd w:val="0"/>
              <w:spacing w:line="276" w:lineRule="auto"/>
              <w:rPr>
                <w:rFonts w:ascii="Arial" w:eastAsiaTheme="minorHAnsi" w:hAnsi="Arial" w:cs="Arial"/>
              </w:rPr>
            </w:pPr>
            <w:r w:rsidRPr="0082016F">
              <w:rPr>
                <w:rFonts w:ascii="Arial" w:eastAsiaTheme="minorHAnsi" w:hAnsi="Arial" w:cs="Arial"/>
              </w:rPr>
              <w:t>Telephone Number</w:t>
            </w:r>
          </w:p>
        </w:tc>
        <w:tc>
          <w:tcPr>
            <w:tcW w:w="6948" w:type="dxa"/>
          </w:tcPr>
          <w:p w14:paraId="46E06554" w14:textId="77777777" w:rsidR="00FE01AD" w:rsidRPr="0082016F" w:rsidRDefault="00FE01AD" w:rsidP="0082016F">
            <w:pPr>
              <w:autoSpaceDE w:val="0"/>
              <w:autoSpaceDN w:val="0"/>
              <w:adjustRightInd w:val="0"/>
              <w:spacing w:line="276" w:lineRule="auto"/>
              <w:rPr>
                <w:rFonts w:ascii="Arial" w:eastAsiaTheme="minorHAnsi" w:hAnsi="Arial" w:cs="Arial"/>
              </w:rPr>
            </w:pPr>
          </w:p>
        </w:tc>
      </w:tr>
    </w:tbl>
    <w:p w14:paraId="6805B737"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p>
    <w:p w14:paraId="3E52B7E9" w14:textId="77777777" w:rsidR="00FE01AD" w:rsidRPr="0082016F" w:rsidRDefault="00FE01AD" w:rsidP="0082016F">
      <w:pPr>
        <w:autoSpaceDE w:val="0"/>
        <w:autoSpaceDN w:val="0"/>
        <w:adjustRightInd w:val="0"/>
        <w:spacing w:line="276" w:lineRule="auto"/>
        <w:rPr>
          <w:rFonts w:ascii="Arial" w:eastAsiaTheme="minorHAnsi" w:hAnsi="Arial" w:cs="Arial"/>
          <w:sz w:val="22"/>
          <w:szCs w:val="22"/>
        </w:rPr>
      </w:pPr>
      <w:r w:rsidRPr="0082016F">
        <w:rPr>
          <w:rFonts w:ascii="Arial" w:eastAsiaTheme="minorHAnsi" w:hAnsi="Arial" w:cs="Arial"/>
          <w:sz w:val="22"/>
          <w:szCs w:val="22"/>
        </w:rPr>
        <w:t>Please sign below.  You may attach any written materials or other information that you think is relevant to your complaint.</w:t>
      </w:r>
    </w:p>
    <w:tbl>
      <w:tblPr>
        <w:tblStyle w:val="TableGrid"/>
        <w:tblW w:w="0" w:type="auto"/>
        <w:tblLook w:val="04A0" w:firstRow="1" w:lastRow="0" w:firstColumn="1" w:lastColumn="0" w:noHBand="0" w:noVBand="1"/>
      </w:tblPr>
      <w:tblGrid>
        <w:gridCol w:w="2686"/>
        <w:gridCol w:w="3490"/>
        <w:gridCol w:w="983"/>
        <w:gridCol w:w="2201"/>
      </w:tblGrid>
      <w:tr w:rsidR="00FE01AD" w:rsidRPr="0082016F" w14:paraId="4C233E12" w14:textId="77777777" w:rsidTr="00944741">
        <w:trPr>
          <w:trHeight w:val="80"/>
        </w:trPr>
        <w:tc>
          <w:tcPr>
            <w:tcW w:w="6318" w:type="dxa"/>
            <w:gridSpan w:val="2"/>
            <w:tcBorders>
              <w:top w:val="nil"/>
              <w:left w:val="nil"/>
              <w:right w:val="nil"/>
            </w:tcBorders>
          </w:tcPr>
          <w:p w14:paraId="066633F3" w14:textId="77777777" w:rsidR="00FE01AD" w:rsidRPr="0082016F" w:rsidRDefault="00FE01AD" w:rsidP="0082016F">
            <w:pPr>
              <w:autoSpaceDE w:val="0"/>
              <w:autoSpaceDN w:val="0"/>
              <w:adjustRightInd w:val="0"/>
              <w:spacing w:line="276" w:lineRule="auto"/>
              <w:rPr>
                <w:rFonts w:ascii="Arial" w:eastAsiaTheme="minorHAnsi" w:hAnsi="Arial" w:cs="Arial"/>
              </w:rPr>
            </w:pPr>
          </w:p>
        </w:tc>
        <w:tc>
          <w:tcPr>
            <w:tcW w:w="3258" w:type="dxa"/>
            <w:gridSpan w:val="2"/>
            <w:tcBorders>
              <w:top w:val="nil"/>
              <w:left w:val="nil"/>
              <w:right w:val="nil"/>
            </w:tcBorders>
          </w:tcPr>
          <w:p w14:paraId="19E39DA3" w14:textId="77777777" w:rsidR="00FE01AD" w:rsidRPr="0082016F" w:rsidRDefault="00FE01AD" w:rsidP="0082016F">
            <w:pPr>
              <w:autoSpaceDE w:val="0"/>
              <w:autoSpaceDN w:val="0"/>
              <w:adjustRightInd w:val="0"/>
              <w:spacing w:line="276" w:lineRule="auto"/>
              <w:rPr>
                <w:rFonts w:ascii="Arial" w:eastAsiaTheme="minorHAnsi" w:hAnsi="Arial" w:cs="Arial"/>
              </w:rPr>
            </w:pPr>
          </w:p>
        </w:tc>
      </w:tr>
      <w:tr w:rsidR="00944741" w:rsidRPr="0082016F" w14:paraId="6B78CA60" w14:textId="77777777" w:rsidTr="00E65663">
        <w:tc>
          <w:tcPr>
            <w:tcW w:w="2718" w:type="dxa"/>
            <w:vAlign w:val="center"/>
          </w:tcPr>
          <w:p w14:paraId="7F1119CB" w14:textId="77777777" w:rsidR="00E65663" w:rsidRDefault="00E65663" w:rsidP="00E65663">
            <w:pPr>
              <w:autoSpaceDE w:val="0"/>
              <w:autoSpaceDN w:val="0"/>
              <w:adjustRightInd w:val="0"/>
              <w:spacing w:line="276" w:lineRule="auto"/>
              <w:jc w:val="center"/>
              <w:rPr>
                <w:rFonts w:ascii="Arial" w:eastAsiaTheme="minorHAnsi" w:hAnsi="Arial" w:cs="Arial"/>
              </w:rPr>
            </w:pPr>
          </w:p>
          <w:p w14:paraId="4E17781B" w14:textId="77777777" w:rsidR="00944741" w:rsidRDefault="00944741" w:rsidP="00E65663">
            <w:pPr>
              <w:autoSpaceDE w:val="0"/>
              <w:autoSpaceDN w:val="0"/>
              <w:adjustRightInd w:val="0"/>
              <w:spacing w:line="276" w:lineRule="auto"/>
              <w:jc w:val="center"/>
              <w:rPr>
                <w:rFonts w:ascii="Arial" w:eastAsiaTheme="minorHAnsi" w:hAnsi="Arial" w:cs="Arial"/>
              </w:rPr>
            </w:pPr>
            <w:r w:rsidRPr="0082016F">
              <w:rPr>
                <w:rFonts w:ascii="Arial" w:eastAsiaTheme="minorHAnsi" w:hAnsi="Arial" w:cs="Arial"/>
              </w:rPr>
              <w:t>Complainant’s Signature</w:t>
            </w:r>
            <w:r>
              <w:rPr>
                <w:rFonts w:ascii="Arial" w:eastAsiaTheme="minorHAnsi" w:hAnsi="Arial" w:cs="Arial"/>
              </w:rPr>
              <w:t>:</w:t>
            </w:r>
          </w:p>
          <w:p w14:paraId="75678B48" w14:textId="77777777" w:rsidR="00E65663" w:rsidRPr="0082016F" w:rsidRDefault="00E65663" w:rsidP="00E65663">
            <w:pPr>
              <w:autoSpaceDE w:val="0"/>
              <w:autoSpaceDN w:val="0"/>
              <w:adjustRightInd w:val="0"/>
              <w:spacing w:line="276" w:lineRule="auto"/>
              <w:jc w:val="center"/>
              <w:rPr>
                <w:rFonts w:ascii="Arial" w:eastAsiaTheme="minorHAnsi" w:hAnsi="Arial" w:cs="Arial"/>
              </w:rPr>
            </w:pPr>
          </w:p>
        </w:tc>
        <w:tc>
          <w:tcPr>
            <w:tcW w:w="3600" w:type="dxa"/>
            <w:vAlign w:val="center"/>
          </w:tcPr>
          <w:p w14:paraId="20574371" w14:textId="77777777" w:rsidR="00944741" w:rsidRPr="0082016F" w:rsidRDefault="00944741" w:rsidP="00E65663">
            <w:pPr>
              <w:autoSpaceDE w:val="0"/>
              <w:autoSpaceDN w:val="0"/>
              <w:adjustRightInd w:val="0"/>
              <w:spacing w:line="276" w:lineRule="auto"/>
              <w:jc w:val="center"/>
              <w:rPr>
                <w:rFonts w:ascii="Arial" w:eastAsiaTheme="minorHAnsi" w:hAnsi="Arial" w:cs="Arial"/>
              </w:rPr>
            </w:pPr>
          </w:p>
        </w:tc>
        <w:tc>
          <w:tcPr>
            <w:tcW w:w="990" w:type="dxa"/>
            <w:vAlign w:val="center"/>
          </w:tcPr>
          <w:p w14:paraId="4EC30A4F" w14:textId="77777777" w:rsidR="00944741" w:rsidRPr="0082016F" w:rsidRDefault="00944741" w:rsidP="00E65663">
            <w:pPr>
              <w:autoSpaceDE w:val="0"/>
              <w:autoSpaceDN w:val="0"/>
              <w:adjustRightInd w:val="0"/>
              <w:spacing w:line="276" w:lineRule="auto"/>
              <w:jc w:val="center"/>
              <w:rPr>
                <w:rFonts w:ascii="Arial" w:eastAsiaTheme="minorHAnsi" w:hAnsi="Arial" w:cs="Arial"/>
              </w:rPr>
            </w:pPr>
            <w:r w:rsidRPr="0082016F">
              <w:rPr>
                <w:rFonts w:ascii="Arial" w:eastAsiaTheme="minorHAnsi" w:hAnsi="Arial" w:cs="Arial"/>
              </w:rPr>
              <w:t>Date</w:t>
            </w:r>
            <w:r w:rsidR="00E65663">
              <w:rPr>
                <w:rFonts w:ascii="Arial" w:eastAsiaTheme="minorHAnsi" w:hAnsi="Arial" w:cs="Arial"/>
              </w:rPr>
              <w:t>:</w:t>
            </w:r>
          </w:p>
        </w:tc>
        <w:tc>
          <w:tcPr>
            <w:tcW w:w="2268" w:type="dxa"/>
          </w:tcPr>
          <w:p w14:paraId="2B6F64BF" w14:textId="77777777" w:rsidR="00944741" w:rsidRPr="0082016F" w:rsidRDefault="00944741" w:rsidP="0082016F">
            <w:pPr>
              <w:autoSpaceDE w:val="0"/>
              <w:autoSpaceDN w:val="0"/>
              <w:adjustRightInd w:val="0"/>
              <w:spacing w:line="276" w:lineRule="auto"/>
              <w:rPr>
                <w:rFonts w:ascii="Arial" w:eastAsiaTheme="minorHAnsi" w:hAnsi="Arial" w:cs="Arial"/>
              </w:rPr>
            </w:pPr>
          </w:p>
        </w:tc>
      </w:tr>
    </w:tbl>
    <w:p w14:paraId="13F8C0A9" w14:textId="77777777" w:rsidR="0087191B" w:rsidRPr="0082016F" w:rsidRDefault="0087191B" w:rsidP="0082016F">
      <w:pPr>
        <w:spacing w:line="276" w:lineRule="auto"/>
      </w:pPr>
    </w:p>
    <w:sectPr w:rsidR="0087191B" w:rsidRPr="0082016F" w:rsidSect="00E65663">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8D0F" w14:textId="77777777" w:rsidR="006E18D4" w:rsidRDefault="006E18D4" w:rsidP="00E579BA">
      <w:r>
        <w:separator/>
      </w:r>
    </w:p>
  </w:endnote>
  <w:endnote w:type="continuationSeparator" w:id="0">
    <w:p w14:paraId="58A8B79D" w14:textId="77777777" w:rsidR="006E18D4" w:rsidRDefault="006E18D4" w:rsidP="00E5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5AC5" w14:textId="77777777" w:rsidR="006E18D4" w:rsidRDefault="006E18D4" w:rsidP="001B3D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EB7A" w14:textId="77777777" w:rsidR="002B03BA" w:rsidRPr="00192999" w:rsidRDefault="002B03BA" w:rsidP="00192999">
    <w:pPr>
      <w:pStyle w:val="Footer"/>
      <w:jc w:val="center"/>
      <w:rPr>
        <w:rFonts w:asciiTheme="minorHAnsi" w:hAnsiTheme="minorHAnsi"/>
        <w:sz w:val="20"/>
        <w:szCs w:val="20"/>
      </w:rPr>
    </w:pPr>
  </w:p>
  <w:p w14:paraId="7DAE5EFD" w14:textId="77777777" w:rsidR="002B03BA" w:rsidRPr="00291E7C" w:rsidRDefault="002B03BA">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9D13" w14:textId="77777777" w:rsidR="002B03BA" w:rsidRPr="00273903" w:rsidRDefault="002B03BA" w:rsidP="00E03489">
    <w:pPr>
      <w:pStyle w:val="Footer"/>
      <w:rPr>
        <w:rFonts w:asciiTheme="minorHAnsi" w:hAnsiTheme="minorHAnsi"/>
        <w:sz w:val="20"/>
        <w:szCs w:val="20"/>
      </w:rPr>
    </w:pPr>
  </w:p>
  <w:p w14:paraId="205FACAF" w14:textId="77777777" w:rsidR="002B03BA" w:rsidRDefault="002B03BA" w:rsidP="008A1E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1708" w14:textId="77777777" w:rsidR="006E18D4" w:rsidRPr="00192999" w:rsidRDefault="006E18D4" w:rsidP="00192999">
    <w:pPr>
      <w:pStyle w:val="Footer"/>
      <w:jc w:val="center"/>
      <w:rPr>
        <w:rFonts w:asciiTheme="minorHAnsi" w:hAnsiTheme="minorHAnsi"/>
        <w:sz w:val="20"/>
        <w:szCs w:val="20"/>
      </w:rPr>
    </w:pPr>
  </w:p>
  <w:p w14:paraId="51675D8E" w14:textId="77777777" w:rsidR="006E18D4" w:rsidRPr="00291E7C" w:rsidRDefault="006E18D4">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3B6" w14:textId="77777777" w:rsidR="006E18D4" w:rsidRPr="00273903" w:rsidRDefault="006E18D4" w:rsidP="00E03489">
    <w:pPr>
      <w:pStyle w:val="Footer"/>
      <w:rPr>
        <w:rFonts w:asciiTheme="minorHAnsi" w:hAnsiTheme="minorHAnsi"/>
        <w:sz w:val="20"/>
        <w:szCs w:val="20"/>
      </w:rPr>
    </w:pPr>
  </w:p>
  <w:p w14:paraId="6C21DEC1" w14:textId="77777777" w:rsidR="006E18D4" w:rsidRDefault="006E18D4" w:rsidP="008A1E9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B9A1" w14:textId="77777777" w:rsidR="006E18D4" w:rsidRDefault="006E18D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45C8" w14:textId="77777777" w:rsidR="006E18D4" w:rsidRDefault="006E18D4" w:rsidP="00E579BA">
      <w:r>
        <w:separator/>
      </w:r>
    </w:p>
  </w:footnote>
  <w:footnote w:type="continuationSeparator" w:id="0">
    <w:p w14:paraId="6E778F2F" w14:textId="77777777" w:rsidR="006E18D4" w:rsidRDefault="006E18D4" w:rsidP="00E5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72A380"/>
    <w:lvl w:ilvl="0">
      <w:numFmt w:val="bullet"/>
      <w:lvlText w:val="*"/>
      <w:lvlJc w:val="left"/>
    </w:lvl>
  </w:abstractNum>
  <w:abstractNum w:abstractNumId="1" w15:restartNumberingAfterBreak="0">
    <w:nsid w:val="03B84DA5"/>
    <w:multiLevelType w:val="hybridMultilevel"/>
    <w:tmpl w:val="F598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350"/>
    <w:multiLevelType w:val="hybridMultilevel"/>
    <w:tmpl w:val="2E62C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4AE"/>
    <w:multiLevelType w:val="hybridMultilevel"/>
    <w:tmpl w:val="597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111"/>
    <w:multiLevelType w:val="hybridMultilevel"/>
    <w:tmpl w:val="BFF84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17416B"/>
    <w:multiLevelType w:val="hybridMultilevel"/>
    <w:tmpl w:val="C8329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4B03A7"/>
    <w:multiLevelType w:val="hybridMultilevel"/>
    <w:tmpl w:val="F348D0E0"/>
    <w:lvl w:ilvl="0" w:tplc="6BCCD2F8">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720"/>
        </w:tabs>
        <w:ind w:left="720" w:hanging="360"/>
      </w:pPr>
    </w:lvl>
    <w:lvl w:ilvl="2" w:tplc="DE5AA828">
      <w:start w:val="3"/>
      <w:numFmt w:val="decimal"/>
      <w:lvlText w:val="%3."/>
      <w:lvlJc w:val="left"/>
      <w:pPr>
        <w:tabs>
          <w:tab w:val="num" w:pos="1620"/>
        </w:tabs>
        <w:ind w:left="1620" w:hanging="360"/>
      </w:pPr>
      <w:rPr>
        <w:rFonts w:hint="default"/>
        <w:b w:val="0"/>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25F69F0"/>
    <w:multiLevelType w:val="hybridMultilevel"/>
    <w:tmpl w:val="2BD2A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85339"/>
    <w:multiLevelType w:val="hybridMultilevel"/>
    <w:tmpl w:val="BD3891E8"/>
    <w:lvl w:ilvl="0" w:tplc="04090015">
      <w:start w:val="1"/>
      <w:numFmt w:val="upperLetter"/>
      <w:lvlText w:val="%1."/>
      <w:lvlJc w:val="left"/>
      <w:pPr>
        <w:ind w:left="720" w:hanging="360"/>
      </w:pPr>
    </w:lvl>
    <w:lvl w:ilvl="1" w:tplc="A99C41BE">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D21BD"/>
    <w:multiLevelType w:val="hybridMultilevel"/>
    <w:tmpl w:val="AB3A47BA"/>
    <w:lvl w:ilvl="0" w:tplc="04090015">
      <w:start w:val="1"/>
      <w:numFmt w:val="upp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D7E8D"/>
    <w:multiLevelType w:val="hybridMultilevel"/>
    <w:tmpl w:val="84DC7324"/>
    <w:lvl w:ilvl="0" w:tplc="A99C41BE">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217E90"/>
    <w:multiLevelType w:val="hybridMultilevel"/>
    <w:tmpl w:val="7A569F92"/>
    <w:lvl w:ilvl="0" w:tplc="07523A44">
      <w:start w:val="1"/>
      <w:numFmt w:val="bullet"/>
      <w:lvlText w:val=""/>
      <w:lvlJc w:val="left"/>
      <w:pPr>
        <w:tabs>
          <w:tab w:val="num" w:pos="360"/>
        </w:tabs>
        <w:ind w:left="36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1831"/>
    <w:multiLevelType w:val="hybridMultilevel"/>
    <w:tmpl w:val="9844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2E3FBC"/>
    <w:multiLevelType w:val="hybridMultilevel"/>
    <w:tmpl w:val="D2B03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870FA"/>
    <w:multiLevelType w:val="hybridMultilevel"/>
    <w:tmpl w:val="20E0BB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011A4"/>
    <w:multiLevelType w:val="hybridMultilevel"/>
    <w:tmpl w:val="60D40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83749"/>
    <w:multiLevelType w:val="hybridMultilevel"/>
    <w:tmpl w:val="C2B66B56"/>
    <w:lvl w:ilvl="0" w:tplc="04090011">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720"/>
        </w:tabs>
        <w:ind w:left="720" w:hanging="360"/>
      </w:pPr>
    </w:lvl>
    <w:lvl w:ilvl="2" w:tplc="DE5AA828">
      <w:start w:val="3"/>
      <w:numFmt w:val="decimal"/>
      <w:lvlText w:val="%3."/>
      <w:lvlJc w:val="left"/>
      <w:pPr>
        <w:tabs>
          <w:tab w:val="num" w:pos="1620"/>
        </w:tabs>
        <w:ind w:left="1620" w:hanging="360"/>
      </w:pPr>
      <w:rPr>
        <w:rFonts w:hint="default"/>
        <w:b w:val="0"/>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FF47922"/>
    <w:multiLevelType w:val="hybridMultilevel"/>
    <w:tmpl w:val="BF9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B66D8"/>
    <w:multiLevelType w:val="hybridMultilevel"/>
    <w:tmpl w:val="91F02DC0"/>
    <w:lvl w:ilvl="0" w:tplc="6BCCD2F8">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B3654"/>
    <w:multiLevelType w:val="hybridMultilevel"/>
    <w:tmpl w:val="8C42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B71FD"/>
    <w:multiLevelType w:val="hybridMultilevel"/>
    <w:tmpl w:val="F684D5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574370"/>
    <w:multiLevelType w:val="hybridMultilevel"/>
    <w:tmpl w:val="555E7956"/>
    <w:lvl w:ilvl="0" w:tplc="8E9ED2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E177FD"/>
    <w:multiLevelType w:val="hybridMultilevel"/>
    <w:tmpl w:val="E64A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8E29F7"/>
    <w:multiLevelType w:val="hybridMultilevel"/>
    <w:tmpl w:val="63D0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566257">
    <w:abstractNumId w:val="4"/>
  </w:num>
  <w:num w:numId="2" w16cid:durableId="1858999335">
    <w:abstractNumId w:val="19"/>
  </w:num>
  <w:num w:numId="3" w16cid:durableId="1606691279">
    <w:abstractNumId w:val="16"/>
  </w:num>
  <w:num w:numId="4" w16cid:durableId="1246262107">
    <w:abstractNumId w:val="5"/>
  </w:num>
  <w:num w:numId="5" w16cid:durableId="1013148864">
    <w:abstractNumId w:val="7"/>
  </w:num>
  <w:num w:numId="6" w16cid:durableId="470951459">
    <w:abstractNumId w:val="23"/>
  </w:num>
  <w:num w:numId="7" w16cid:durableId="1275483235">
    <w:abstractNumId w:val="14"/>
  </w:num>
  <w:num w:numId="8" w16cid:durableId="206454583">
    <w:abstractNumId w:val="13"/>
  </w:num>
  <w:num w:numId="9" w16cid:durableId="1284264277">
    <w:abstractNumId w:val="2"/>
  </w:num>
  <w:num w:numId="10" w16cid:durableId="773477394">
    <w:abstractNumId w:val="15"/>
  </w:num>
  <w:num w:numId="11" w16cid:durableId="399521393">
    <w:abstractNumId w:val="0"/>
    <w:lvlOverride w:ilvl="0">
      <w:lvl w:ilvl="0">
        <w:numFmt w:val="bullet"/>
        <w:lvlText w:val="•"/>
        <w:legacy w:legacy="1" w:legacySpace="0" w:legacyIndent="0"/>
        <w:lvlJc w:val="left"/>
        <w:rPr>
          <w:rFonts w:ascii="Helv" w:hAnsi="Helv" w:hint="default"/>
        </w:rPr>
      </w:lvl>
    </w:lvlOverride>
  </w:num>
  <w:num w:numId="12" w16cid:durableId="851410648">
    <w:abstractNumId w:val="20"/>
  </w:num>
  <w:num w:numId="13" w16cid:durableId="573011263">
    <w:abstractNumId w:val="3"/>
  </w:num>
  <w:num w:numId="14" w16cid:durableId="1541895252">
    <w:abstractNumId w:val="17"/>
  </w:num>
  <w:num w:numId="15" w16cid:durableId="1221286880">
    <w:abstractNumId w:val="1"/>
  </w:num>
  <w:num w:numId="16" w16cid:durableId="1446003709">
    <w:abstractNumId w:val="21"/>
  </w:num>
  <w:num w:numId="17" w16cid:durableId="1833982110">
    <w:abstractNumId w:val="12"/>
  </w:num>
  <w:num w:numId="18" w16cid:durableId="619533639">
    <w:abstractNumId w:val="22"/>
  </w:num>
  <w:num w:numId="19" w16cid:durableId="487020810">
    <w:abstractNumId w:val="6"/>
  </w:num>
  <w:num w:numId="20" w16cid:durableId="1110051052">
    <w:abstractNumId w:val="10"/>
  </w:num>
  <w:num w:numId="21" w16cid:durableId="754277431">
    <w:abstractNumId w:val="18"/>
  </w:num>
  <w:num w:numId="22" w16cid:durableId="1259409758">
    <w:abstractNumId w:val="8"/>
  </w:num>
  <w:num w:numId="23" w16cid:durableId="650448821">
    <w:abstractNumId w:val="9"/>
  </w:num>
  <w:num w:numId="24" w16cid:durableId="1847090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D5"/>
    <w:rsid w:val="00032BD4"/>
    <w:rsid w:val="00064D84"/>
    <w:rsid w:val="00081798"/>
    <w:rsid w:val="000900B2"/>
    <w:rsid w:val="000A3045"/>
    <w:rsid w:val="000B110F"/>
    <w:rsid w:val="001121E3"/>
    <w:rsid w:val="00121549"/>
    <w:rsid w:val="00126DF2"/>
    <w:rsid w:val="0013400C"/>
    <w:rsid w:val="001417C1"/>
    <w:rsid w:val="00144E3C"/>
    <w:rsid w:val="00167CC0"/>
    <w:rsid w:val="00170937"/>
    <w:rsid w:val="001765FF"/>
    <w:rsid w:val="00192999"/>
    <w:rsid w:val="0019465B"/>
    <w:rsid w:val="001A2CE7"/>
    <w:rsid w:val="001A51E8"/>
    <w:rsid w:val="001B3D07"/>
    <w:rsid w:val="001D1CD0"/>
    <w:rsid w:val="001D3079"/>
    <w:rsid w:val="002369FC"/>
    <w:rsid w:val="00261E36"/>
    <w:rsid w:val="0026517E"/>
    <w:rsid w:val="00271357"/>
    <w:rsid w:val="00273903"/>
    <w:rsid w:val="0027514A"/>
    <w:rsid w:val="00286E30"/>
    <w:rsid w:val="00291E7C"/>
    <w:rsid w:val="002A2392"/>
    <w:rsid w:val="002B03BA"/>
    <w:rsid w:val="002C6038"/>
    <w:rsid w:val="00303051"/>
    <w:rsid w:val="00381152"/>
    <w:rsid w:val="00385739"/>
    <w:rsid w:val="00385773"/>
    <w:rsid w:val="00392E31"/>
    <w:rsid w:val="003B081C"/>
    <w:rsid w:val="003B5951"/>
    <w:rsid w:val="003C24A5"/>
    <w:rsid w:val="003C46C4"/>
    <w:rsid w:val="003C47F8"/>
    <w:rsid w:val="003D3776"/>
    <w:rsid w:val="003E130D"/>
    <w:rsid w:val="003E75B5"/>
    <w:rsid w:val="003E77BF"/>
    <w:rsid w:val="00423229"/>
    <w:rsid w:val="00432D0E"/>
    <w:rsid w:val="00440D40"/>
    <w:rsid w:val="00455F4A"/>
    <w:rsid w:val="00456F9A"/>
    <w:rsid w:val="004A201D"/>
    <w:rsid w:val="004B48CF"/>
    <w:rsid w:val="004C3490"/>
    <w:rsid w:val="004E10B8"/>
    <w:rsid w:val="004E14BA"/>
    <w:rsid w:val="005033D8"/>
    <w:rsid w:val="0052586E"/>
    <w:rsid w:val="00547D79"/>
    <w:rsid w:val="00556DFB"/>
    <w:rsid w:val="00564623"/>
    <w:rsid w:val="00565B34"/>
    <w:rsid w:val="00574B77"/>
    <w:rsid w:val="00575870"/>
    <w:rsid w:val="00587685"/>
    <w:rsid w:val="005D78E9"/>
    <w:rsid w:val="005E2823"/>
    <w:rsid w:val="005E5BB8"/>
    <w:rsid w:val="006100A2"/>
    <w:rsid w:val="00615061"/>
    <w:rsid w:val="006179F8"/>
    <w:rsid w:val="0062444E"/>
    <w:rsid w:val="00626C83"/>
    <w:rsid w:val="006407F5"/>
    <w:rsid w:val="00647EEC"/>
    <w:rsid w:val="00661CF4"/>
    <w:rsid w:val="006645A6"/>
    <w:rsid w:val="00672EB1"/>
    <w:rsid w:val="0069058F"/>
    <w:rsid w:val="006B2182"/>
    <w:rsid w:val="006C017A"/>
    <w:rsid w:val="006D3E29"/>
    <w:rsid w:val="006E18D4"/>
    <w:rsid w:val="006E4E33"/>
    <w:rsid w:val="006F09FC"/>
    <w:rsid w:val="006F1D0D"/>
    <w:rsid w:val="00711055"/>
    <w:rsid w:val="00722C11"/>
    <w:rsid w:val="00723EBA"/>
    <w:rsid w:val="00725EDD"/>
    <w:rsid w:val="00777E73"/>
    <w:rsid w:val="00787049"/>
    <w:rsid w:val="0079231E"/>
    <w:rsid w:val="007C561C"/>
    <w:rsid w:val="007D2353"/>
    <w:rsid w:val="007E4C2F"/>
    <w:rsid w:val="0082016F"/>
    <w:rsid w:val="00822889"/>
    <w:rsid w:val="008259E6"/>
    <w:rsid w:val="008355E4"/>
    <w:rsid w:val="00843CBD"/>
    <w:rsid w:val="0087191B"/>
    <w:rsid w:val="0088068B"/>
    <w:rsid w:val="008821C9"/>
    <w:rsid w:val="0088698E"/>
    <w:rsid w:val="008A1E95"/>
    <w:rsid w:val="008E7110"/>
    <w:rsid w:val="008F0E00"/>
    <w:rsid w:val="0090107C"/>
    <w:rsid w:val="009046F5"/>
    <w:rsid w:val="009314E9"/>
    <w:rsid w:val="00941BD9"/>
    <w:rsid w:val="00944741"/>
    <w:rsid w:val="009558C0"/>
    <w:rsid w:val="00957F0A"/>
    <w:rsid w:val="0097764D"/>
    <w:rsid w:val="009B002A"/>
    <w:rsid w:val="009B46FB"/>
    <w:rsid w:val="009D1FD4"/>
    <w:rsid w:val="009F6859"/>
    <w:rsid w:val="00A057B7"/>
    <w:rsid w:val="00A224C9"/>
    <w:rsid w:val="00A33C7C"/>
    <w:rsid w:val="00A47328"/>
    <w:rsid w:val="00A65D43"/>
    <w:rsid w:val="00A812FA"/>
    <w:rsid w:val="00A90195"/>
    <w:rsid w:val="00A92790"/>
    <w:rsid w:val="00A953BE"/>
    <w:rsid w:val="00AB0FE7"/>
    <w:rsid w:val="00AE1365"/>
    <w:rsid w:val="00B1503D"/>
    <w:rsid w:val="00B85E4F"/>
    <w:rsid w:val="00BA77B9"/>
    <w:rsid w:val="00BC7A82"/>
    <w:rsid w:val="00C0584C"/>
    <w:rsid w:val="00C23896"/>
    <w:rsid w:val="00C30736"/>
    <w:rsid w:val="00C42517"/>
    <w:rsid w:val="00C61459"/>
    <w:rsid w:val="00C7629F"/>
    <w:rsid w:val="00CA25A6"/>
    <w:rsid w:val="00CB7D5A"/>
    <w:rsid w:val="00CC6089"/>
    <w:rsid w:val="00CC68E2"/>
    <w:rsid w:val="00CC7685"/>
    <w:rsid w:val="00CD3140"/>
    <w:rsid w:val="00D0369A"/>
    <w:rsid w:val="00D13AD1"/>
    <w:rsid w:val="00D23EED"/>
    <w:rsid w:val="00D55945"/>
    <w:rsid w:val="00D66CA1"/>
    <w:rsid w:val="00D67408"/>
    <w:rsid w:val="00D92102"/>
    <w:rsid w:val="00DC20B5"/>
    <w:rsid w:val="00DD265A"/>
    <w:rsid w:val="00DE6EB2"/>
    <w:rsid w:val="00E03489"/>
    <w:rsid w:val="00E10010"/>
    <w:rsid w:val="00E22D50"/>
    <w:rsid w:val="00E267AE"/>
    <w:rsid w:val="00E32A54"/>
    <w:rsid w:val="00E579BA"/>
    <w:rsid w:val="00E6544D"/>
    <w:rsid w:val="00E65663"/>
    <w:rsid w:val="00E90265"/>
    <w:rsid w:val="00EC4621"/>
    <w:rsid w:val="00EE4599"/>
    <w:rsid w:val="00EF72AE"/>
    <w:rsid w:val="00F15BCA"/>
    <w:rsid w:val="00F20403"/>
    <w:rsid w:val="00F22D9C"/>
    <w:rsid w:val="00F2300C"/>
    <w:rsid w:val="00F24781"/>
    <w:rsid w:val="00F31A19"/>
    <w:rsid w:val="00F57AD1"/>
    <w:rsid w:val="00F703DB"/>
    <w:rsid w:val="00F72AD5"/>
    <w:rsid w:val="00F742F1"/>
    <w:rsid w:val="00F919F8"/>
    <w:rsid w:val="00FA7CC6"/>
    <w:rsid w:val="00FB690F"/>
    <w:rsid w:val="00FD69D9"/>
    <w:rsid w:val="00F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0ADF99"/>
  <w15:docId w15:val="{2FE6ED74-3F6E-4A2B-BB5F-470022E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5663"/>
    <w:pPr>
      <w:keepNext/>
      <w:jc w:val="center"/>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BA"/>
    <w:pPr>
      <w:ind w:left="720"/>
      <w:contextualSpacing/>
    </w:pPr>
  </w:style>
  <w:style w:type="paragraph" w:styleId="NormalWeb">
    <w:name w:val="Normal (Web)"/>
    <w:basedOn w:val="Normal"/>
    <w:rsid w:val="00E579BA"/>
    <w:pPr>
      <w:spacing w:before="100" w:beforeAutospacing="1" w:after="100" w:afterAutospacing="1"/>
    </w:pPr>
  </w:style>
  <w:style w:type="paragraph" w:styleId="Footer">
    <w:name w:val="footer"/>
    <w:basedOn w:val="Normal"/>
    <w:link w:val="FooterChar"/>
    <w:uiPriority w:val="99"/>
    <w:unhideWhenUsed/>
    <w:rsid w:val="00E579BA"/>
    <w:pPr>
      <w:tabs>
        <w:tab w:val="center" w:pos="4680"/>
        <w:tab w:val="right" w:pos="9360"/>
      </w:tabs>
    </w:pPr>
  </w:style>
  <w:style w:type="character" w:customStyle="1" w:styleId="FooterChar">
    <w:name w:val="Footer Char"/>
    <w:basedOn w:val="DefaultParagraphFont"/>
    <w:link w:val="Footer"/>
    <w:uiPriority w:val="99"/>
    <w:rsid w:val="00E579BA"/>
    <w:rPr>
      <w:rFonts w:ascii="Times New Roman" w:eastAsia="Times New Roman" w:hAnsi="Times New Roman" w:cs="Times New Roman"/>
      <w:sz w:val="24"/>
      <w:szCs w:val="24"/>
    </w:rPr>
  </w:style>
  <w:style w:type="paragraph" w:styleId="Header">
    <w:name w:val="header"/>
    <w:basedOn w:val="Normal"/>
    <w:link w:val="HeaderChar"/>
    <w:unhideWhenUsed/>
    <w:rsid w:val="00E579BA"/>
    <w:pPr>
      <w:tabs>
        <w:tab w:val="center" w:pos="4680"/>
        <w:tab w:val="right" w:pos="9360"/>
      </w:tabs>
    </w:pPr>
  </w:style>
  <w:style w:type="character" w:customStyle="1" w:styleId="HeaderChar">
    <w:name w:val="Header Char"/>
    <w:basedOn w:val="DefaultParagraphFont"/>
    <w:link w:val="Header"/>
    <w:rsid w:val="00E579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9BA"/>
    <w:rPr>
      <w:rFonts w:ascii="Tahoma" w:hAnsi="Tahoma" w:cs="Tahoma"/>
      <w:sz w:val="16"/>
      <w:szCs w:val="16"/>
    </w:rPr>
  </w:style>
  <w:style w:type="character" w:customStyle="1" w:styleId="BalloonTextChar">
    <w:name w:val="Balloon Text Char"/>
    <w:basedOn w:val="DefaultParagraphFont"/>
    <w:link w:val="BalloonText"/>
    <w:uiPriority w:val="99"/>
    <w:semiHidden/>
    <w:rsid w:val="00E579B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69A"/>
    <w:rPr>
      <w:sz w:val="16"/>
      <w:szCs w:val="16"/>
    </w:rPr>
  </w:style>
  <w:style w:type="paragraph" w:styleId="CommentText">
    <w:name w:val="annotation text"/>
    <w:basedOn w:val="Normal"/>
    <w:link w:val="CommentTextChar"/>
    <w:uiPriority w:val="99"/>
    <w:semiHidden/>
    <w:unhideWhenUsed/>
    <w:rsid w:val="00D0369A"/>
    <w:rPr>
      <w:sz w:val="20"/>
      <w:szCs w:val="20"/>
    </w:rPr>
  </w:style>
  <w:style w:type="character" w:customStyle="1" w:styleId="CommentTextChar">
    <w:name w:val="Comment Text Char"/>
    <w:basedOn w:val="DefaultParagraphFont"/>
    <w:link w:val="CommentText"/>
    <w:uiPriority w:val="99"/>
    <w:semiHidden/>
    <w:rsid w:val="00D03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69A"/>
    <w:rPr>
      <w:b/>
      <w:bCs/>
    </w:rPr>
  </w:style>
  <w:style w:type="character" w:customStyle="1" w:styleId="CommentSubjectChar">
    <w:name w:val="Comment Subject Char"/>
    <w:basedOn w:val="CommentTextChar"/>
    <w:link w:val="CommentSubject"/>
    <w:uiPriority w:val="99"/>
    <w:semiHidden/>
    <w:rsid w:val="00D0369A"/>
    <w:rPr>
      <w:rFonts w:ascii="Times New Roman" w:eastAsia="Times New Roman" w:hAnsi="Times New Roman" w:cs="Times New Roman"/>
      <w:b/>
      <w:bCs/>
      <w:sz w:val="20"/>
      <w:szCs w:val="20"/>
    </w:rPr>
  </w:style>
  <w:style w:type="table" w:styleId="TableGrid">
    <w:name w:val="Table Grid"/>
    <w:basedOn w:val="TableNormal"/>
    <w:uiPriority w:val="59"/>
    <w:rsid w:val="00FE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9F8"/>
    <w:rPr>
      <w:color w:val="0000FF" w:themeColor="hyperlink"/>
      <w:u w:val="single"/>
    </w:rPr>
  </w:style>
  <w:style w:type="character" w:customStyle="1" w:styleId="Heading1Char">
    <w:name w:val="Heading 1 Char"/>
    <w:basedOn w:val="DefaultParagraphFont"/>
    <w:link w:val="Heading1"/>
    <w:rsid w:val="00E65663"/>
    <w:rPr>
      <w:rFonts w:ascii="Times New Roman" w:eastAsia="Times New Roman" w:hAnsi="Times New Roman" w:cs="Times New Roman"/>
      <w:b/>
      <w:bCs/>
      <w:sz w:val="28"/>
      <w:szCs w:val="20"/>
    </w:rPr>
  </w:style>
  <w:style w:type="paragraph" w:styleId="BodyText">
    <w:name w:val="Body Text"/>
    <w:basedOn w:val="Normal"/>
    <w:link w:val="BodyTextChar"/>
    <w:semiHidden/>
    <w:rsid w:val="00E65663"/>
    <w:pPr>
      <w:jc w:val="center"/>
    </w:pPr>
    <w:rPr>
      <w:b/>
      <w:bCs/>
      <w:szCs w:val="20"/>
    </w:rPr>
  </w:style>
  <w:style w:type="character" w:customStyle="1" w:styleId="BodyTextChar">
    <w:name w:val="Body Text Char"/>
    <w:basedOn w:val="DefaultParagraphFont"/>
    <w:link w:val="BodyText"/>
    <w:semiHidden/>
    <w:rsid w:val="00E65663"/>
    <w:rPr>
      <w:rFonts w:ascii="Times New Roman" w:eastAsia="Times New Roman" w:hAnsi="Times New Roman" w:cs="Times New Roman"/>
      <w:b/>
      <w:bCs/>
      <w:sz w:val="24"/>
      <w:szCs w:val="20"/>
    </w:rPr>
  </w:style>
  <w:style w:type="paragraph" w:styleId="BodyText2">
    <w:name w:val="Body Text 2"/>
    <w:basedOn w:val="Normal"/>
    <w:link w:val="BodyText2Char"/>
    <w:semiHidden/>
    <w:rsid w:val="00E65663"/>
    <w:pPr>
      <w:jc w:val="center"/>
    </w:pPr>
    <w:rPr>
      <w:sz w:val="20"/>
      <w:szCs w:val="20"/>
    </w:rPr>
  </w:style>
  <w:style w:type="character" w:customStyle="1" w:styleId="BodyText2Char">
    <w:name w:val="Body Text 2 Char"/>
    <w:basedOn w:val="DefaultParagraphFont"/>
    <w:link w:val="BodyText2"/>
    <w:semiHidden/>
    <w:rsid w:val="00E65663"/>
    <w:rPr>
      <w:rFonts w:ascii="Times New Roman" w:eastAsia="Times New Roman" w:hAnsi="Times New Roman" w:cs="Times New Roman"/>
      <w:sz w:val="20"/>
      <w:szCs w:val="20"/>
    </w:rPr>
  </w:style>
  <w:style w:type="paragraph" w:styleId="Title">
    <w:name w:val="Title"/>
    <w:basedOn w:val="Normal"/>
    <w:link w:val="TitleChar"/>
    <w:qFormat/>
    <w:rsid w:val="00273903"/>
    <w:pPr>
      <w:jc w:val="center"/>
    </w:pPr>
    <w:rPr>
      <w:rFonts w:ascii="Bookman Old Style" w:hAnsi="Bookman Old Style"/>
      <w:b/>
      <w:bCs/>
      <w:smallCaps/>
      <w:sz w:val="20"/>
    </w:rPr>
  </w:style>
  <w:style w:type="character" w:customStyle="1" w:styleId="TitleChar">
    <w:name w:val="Title Char"/>
    <w:basedOn w:val="DefaultParagraphFont"/>
    <w:link w:val="Title"/>
    <w:rsid w:val="00273903"/>
    <w:rPr>
      <w:rFonts w:ascii="Bookman Old Style" w:eastAsia="Times New Roman" w:hAnsi="Bookman Old Style" w:cs="Times New Roman"/>
      <w:b/>
      <w:bCs/>
      <w:small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6E08-0374-4247-9776-54A57029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7587</Words>
  <Characters>43251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Coffey</dc:creator>
  <cp:keywords>MPO</cp:keywords>
  <cp:lastModifiedBy>Robert Kuipers</cp:lastModifiedBy>
  <cp:revision>2</cp:revision>
  <cp:lastPrinted>2018-01-04T22:51:00Z</cp:lastPrinted>
  <dcterms:created xsi:type="dcterms:W3CDTF">2022-11-04T21:51:00Z</dcterms:created>
  <dcterms:modified xsi:type="dcterms:W3CDTF">2022-11-04T21:51:00Z</dcterms:modified>
</cp:coreProperties>
</file>